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20D" w:rsidRDefault="00DB68E1" w:rsidP="00D0420D">
      <w:pPr>
        <w:spacing w:line="360" w:lineRule="auto"/>
        <w:rPr>
          <w:rFonts w:ascii="Times New Roman" w:hAnsi="Times New Roman"/>
          <w:b/>
          <w:sz w:val="28"/>
          <w:szCs w:val="28"/>
        </w:rPr>
      </w:pPr>
      <w:r>
        <w:rPr>
          <w:noProof/>
          <w:lang w:eastAsia="ru-RU"/>
        </w:rPr>
        <w:drawing>
          <wp:inline distT="0" distB="0" distL="0" distR="0">
            <wp:extent cx="6480175" cy="8918182"/>
            <wp:effectExtent l="19050" t="0" r="0" b="0"/>
            <wp:docPr id="1" name="Рисунок 1" descr="C:\Users\Администратор\AppData\Local\Microsoft\Windows\Temporary Internet Files\Content.Word\распоряд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распорядок.jpeg"/>
                    <pic:cNvPicPr>
                      <a:picLocks noChangeAspect="1" noChangeArrowheads="1"/>
                    </pic:cNvPicPr>
                  </pic:nvPicPr>
                  <pic:blipFill>
                    <a:blip r:embed="rId7" cstate="print"/>
                    <a:srcRect/>
                    <a:stretch>
                      <a:fillRect/>
                    </a:stretch>
                  </pic:blipFill>
                  <pic:spPr bwMode="auto">
                    <a:xfrm>
                      <a:off x="0" y="0"/>
                      <a:ext cx="6480175" cy="8918182"/>
                    </a:xfrm>
                    <a:prstGeom prst="rect">
                      <a:avLst/>
                    </a:prstGeom>
                    <a:noFill/>
                    <a:ln w="9525">
                      <a:noFill/>
                      <a:miter lim="800000"/>
                      <a:headEnd/>
                      <a:tailEnd/>
                    </a:ln>
                  </pic:spPr>
                </pic:pic>
              </a:graphicData>
            </a:graphic>
          </wp:inline>
        </w:drawing>
      </w:r>
      <w:r>
        <w:rPr>
          <w:rFonts w:ascii="Times New Roman" w:hAnsi="Times New Roman"/>
          <w:b/>
          <w:sz w:val="28"/>
          <w:szCs w:val="28"/>
        </w:rPr>
        <w:t xml:space="preserve"> </w:t>
      </w:r>
    </w:p>
    <w:p w:rsidR="00D0420D" w:rsidRDefault="00D0420D" w:rsidP="00D0420D">
      <w:pPr>
        <w:spacing w:line="360" w:lineRule="auto"/>
        <w:rPr>
          <w:rFonts w:ascii="Times New Roman" w:hAnsi="Times New Roman"/>
          <w:b/>
          <w:sz w:val="28"/>
          <w:szCs w:val="28"/>
        </w:rPr>
      </w:pPr>
    </w:p>
    <w:p w:rsidR="00D0420D" w:rsidRPr="00D0420D" w:rsidRDefault="00D0420D" w:rsidP="00D0420D">
      <w:pPr>
        <w:spacing w:line="360" w:lineRule="auto"/>
        <w:rPr>
          <w:rFonts w:ascii="Times New Roman" w:hAnsi="Times New Roman"/>
          <w:b/>
          <w:sz w:val="28"/>
          <w:szCs w:val="28"/>
        </w:rPr>
      </w:pPr>
      <w:r w:rsidRPr="00D0420D">
        <w:rPr>
          <w:rFonts w:ascii="Times New Roman" w:hAnsi="Times New Roman"/>
          <w:b/>
          <w:sz w:val="28"/>
          <w:szCs w:val="28"/>
        </w:rPr>
        <w:t>1. Общие положения</w:t>
      </w:r>
    </w:p>
    <w:p w:rsidR="00D0420D" w:rsidRPr="00D0420D" w:rsidRDefault="00697AF5" w:rsidP="00D0420D">
      <w:pPr>
        <w:spacing w:after="0" w:line="360" w:lineRule="auto"/>
        <w:rPr>
          <w:rFonts w:ascii="Times New Roman" w:hAnsi="Times New Roman"/>
          <w:sz w:val="28"/>
          <w:szCs w:val="28"/>
        </w:rPr>
      </w:pPr>
      <w:r>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1026" type="#_x0000_t202" style="position:absolute;margin-left:162.4pt;margin-top:34.65pt;width:215.45pt;height:10.85pt;z-index:251660288;mso-width-relative:margin;mso-height-relative:margin" stroked="f">
            <v:textbox inset="0,0,0,0">
              <w:txbxContent>
                <w:p w:rsidR="00D0420D" w:rsidRDefault="00D0420D" w:rsidP="00D0420D">
                  <w:pPr>
                    <w:jc w:val="center"/>
                  </w:pPr>
                  <w:r w:rsidRPr="0099516E">
                    <w:rPr>
                      <w:rFonts w:ascii="Arial" w:hAnsi="Arial" w:cs="Arial"/>
                      <w:sz w:val="15"/>
                      <w:szCs w:val="15"/>
                    </w:rPr>
                    <w:t>(краткое наименование образовательной организации)</w:t>
                  </w:r>
                </w:p>
              </w:txbxContent>
            </v:textbox>
            <w10:wrap type="topAndBottom"/>
          </v:shape>
        </w:pict>
      </w:r>
      <w:r w:rsidR="00D0420D" w:rsidRPr="00D0420D">
        <w:rPr>
          <w:rFonts w:ascii="Times New Roman" w:hAnsi="Times New Roman"/>
          <w:sz w:val="28"/>
          <w:szCs w:val="28"/>
        </w:rPr>
        <w:t xml:space="preserve">Настоящие правила внутреннего трудового распорядка (далее – Правила) устанавливают взаимные права и обязанности работодателя – </w:t>
      </w:r>
      <w:r w:rsidR="00D0420D" w:rsidRPr="00D0420D">
        <w:rPr>
          <w:rFonts w:ascii="Times New Roman" w:hAnsi="Times New Roman"/>
          <w:bCs/>
          <w:sz w:val="28"/>
          <w:szCs w:val="28"/>
        </w:rPr>
        <w:t>_____________________________________</w:t>
      </w:r>
      <w:r w:rsidR="00D0420D" w:rsidRPr="00D0420D">
        <w:rPr>
          <w:rFonts w:ascii="Times New Roman" w:hAnsi="Times New Roman"/>
          <w:sz w:val="28"/>
          <w:szCs w:val="28"/>
        </w:rPr>
        <w:t xml:space="preserve"> (далее – образовательная организация) и работников, ответственность за их соблюдение и исполнение.</w:t>
      </w:r>
    </w:p>
    <w:p w:rsidR="00D0420D" w:rsidRPr="00D0420D" w:rsidRDefault="00D0420D" w:rsidP="00D0420D">
      <w:pPr>
        <w:spacing w:after="0" w:line="360" w:lineRule="auto"/>
        <w:rPr>
          <w:rFonts w:ascii="Times New Roman" w:hAnsi="Times New Roman"/>
          <w:b/>
          <w:sz w:val="28"/>
          <w:szCs w:val="28"/>
        </w:rPr>
      </w:pPr>
    </w:p>
    <w:p w:rsidR="00D0420D" w:rsidRPr="00D0420D" w:rsidRDefault="00D0420D" w:rsidP="00D0420D">
      <w:pPr>
        <w:spacing w:after="0" w:line="360" w:lineRule="auto"/>
        <w:rPr>
          <w:rFonts w:ascii="Times New Roman" w:hAnsi="Times New Roman"/>
          <w:b/>
          <w:sz w:val="28"/>
          <w:szCs w:val="28"/>
        </w:rPr>
      </w:pPr>
      <w:r w:rsidRPr="00D0420D">
        <w:rPr>
          <w:rFonts w:ascii="Times New Roman" w:hAnsi="Times New Roman"/>
          <w:b/>
          <w:sz w:val="28"/>
          <w:szCs w:val="28"/>
        </w:rPr>
        <w:t>2. Порядок приема, перевода и увольнения работников</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2.1. Работники образовательной организации реализуют свое право на труд путем заключения трудового договора.</w:t>
      </w:r>
    </w:p>
    <w:p w:rsidR="00D0420D" w:rsidRPr="00D0420D" w:rsidRDefault="00697AF5" w:rsidP="00D0420D">
      <w:pPr>
        <w:spacing w:after="0" w:line="360" w:lineRule="auto"/>
        <w:ind w:firstLine="709"/>
        <w:rPr>
          <w:rFonts w:ascii="Times New Roman" w:hAnsi="Times New Roman"/>
          <w:sz w:val="28"/>
          <w:szCs w:val="28"/>
        </w:rPr>
      </w:pPr>
      <w:r>
        <w:rPr>
          <w:rFonts w:ascii="Times New Roman" w:hAnsi="Times New Roman"/>
          <w:noProof/>
          <w:sz w:val="28"/>
          <w:szCs w:val="28"/>
          <w:lang w:eastAsia="ru-RU"/>
        </w:rPr>
        <w:pict>
          <v:shape id="_x0000_s1027" type="#_x0000_t202" style="position:absolute;left:0;text-align:left;margin-left:211pt;margin-top:34.9pt;width:215.45pt;height:10.85pt;z-index:251661312;mso-width-relative:margin;mso-height-relative:margin" stroked="f">
            <v:textbox style="mso-next-textbox:#_x0000_s1027" inset="0,0,0,0">
              <w:txbxContent>
                <w:p w:rsidR="00D0420D" w:rsidRDefault="00D0420D" w:rsidP="00D0420D">
                  <w:pPr>
                    <w:jc w:val="center"/>
                  </w:pPr>
                  <w:r w:rsidRPr="00274E95">
                    <w:rPr>
                      <w:rFonts w:ascii="Arial" w:hAnsi="Arial" w:cs="Arial"/>
                      <w:sz w:val="15"/>
                      <w:szCs w:val="15"/>
                    </w:rPr>
                    <w:t>(должность уполномоченного лица)</w:t>
                  </w:r>
                </w:p>
              </w:txbxContent>
            </v:textbox>
            <w10:wrap type="topAndBottom"/>
          </v:shape>
        </w:pict>
      </w:r>
      <w:r w:rsidR="00D0420D" w:rsidRPr="00D0420D">
        <w:rPr>
          <w:rFonts w:ascii="Times New Roman" w:hAnsi="Times New Roman"/>
          <w:sz w:val="28"/>
          <w:szCs w:val="28"/>
        </w:rPr>
        <w:t>Сторонами трудового договора являются работник и образовательная организация как юридическое лицо – работодатель, представленный __________________________________ образовательной организации.</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2.2. Лица, поступающие на работу в образовательную организацию, проходят обязательные предварительные (при поступлении на работу) и периодические (для лиц в возрасте до 21 года – ежегодные) медицинские осмотры в случаях и порядке, предусмотренном действующим законодательством. В соответствии с медицинскими рекомендациями работники проходят внеочередные медицинские осмотры.</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2.4. Трудовой договор может заключаться:</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а) на неопределенный срок;</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б) на определенный срок не более пяти лет (срочный трудовой договор).</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lastRenderedPageBreak/>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При заключении трудового договора на срок от двух до шести месяцев испытание не может превышать двух недель.</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 xml:space="preserve">Испытание при приеме на работу не устанавливается </w:t>
      </w:r>
      <w:proofErr w:type="gramStart"/>
      <w:r w:rsidRPr="00D0420D">
        <w:rPr>
          <w:rFonts w:ascii="Times New Roman" w:hAnsi="Times New Roman"/>
          <w:sz w:val="28"/>
          <w:szCs w:val="28"/>
        </w:rPr>
        <w:t>для</w:t>
      </w:r>
      <w:proofErr w:type="gramEnd"/>
      <w:r w:rsidRPr="00D0420D">
        <w:rPr>
          <w:rFonts w:ascii="Times New Roman" w:hAnsi="Times New Roman"/>
          <w:sz w:val="28"/>
          <w:szCs w:val="28"/>
        </w:rPr>
        <w:t>:</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а) беременных женщин и женщин, имеющих детей в возрасте до полутора лет;</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б) лиц, не достигших возраста 18 лет;</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г) лиц, избранных на выборную должность на оплачиваемую работу;</w:t>
      </w:r>
    </w:p>
    <w:p w:rsidR="00D0420D" w:rsidRPr="00D0420D" w:rsidRDefault="00D0420D" w:rsidP="00D0420D">
      <w:pPr>
        <w:spacing w:after="0" w:line="360" w:lineRule="auto"/>
        <w:ind w:firstLine="709"/>
        <w:rPr>
          <w:rFonts w:ascii="Times New Roman" w:hAnsi="Times New Roman"/>
          <w:sz w:val="28"/>
          <w:szCs w:val="28"/>
        </w:rPr>
      </w:pPr>
      <w:proofErr w:type="spellStart"/>
      <w:r w:rsidRPr="00D0420D">
        <w:rPr>
          <w:rFonts w:ascii="Times New Roman" w:hAnsi="Times New Roman"/>
          <w:sz w:val="28"/>
          <w:szCs w:val="28"/>
        </w:rPr>
        <w:t>д</w:t>
      </w:r>
      <w:proofErr w:type="spellEnd"/>
      <w:r w:rsidRPr="00D0420D">
        <w:rPr>
          <w:rFonts w:ascii="Times New Roman" w:hAnsi="Times New Roman"/>
          <w:sz w:val="28"/>
          <w:szCs w:val="28"/>
        </w:rPr>
        <w:t>) лиц, приглашенных на работу в порядке перевода от другого работодателя по согласованию между работодателями;</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е) лиц, заключающих трудовой договор на срок до двух месяцев;</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ж) иных лиц в случаях, предусмотренных Трудовым кодексом Российской Федерации, иными федеральными законами, коллективным договором.</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2.6. При заключении трудового договора работник предъявляет:</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 паспорт или иной документ, удостоверяющий личность;</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 xml:space="preserve">– трудовую книжку, за исключением случаев, когда трудовой договор заключается впервые или работник поступает на работу на условиях </w:t>
      </w:r>
      <w:r w:rsidRPr="00D0420D">
        <w:rPr>
          <w:rFonts w:ascii="Times New Roman" w:hAnsi="Times New Roman"/>
          <w:sz w:val="28"/>
          <w:szCs w:val="28"/>
        </w:rPr>
        <w:lastRenderedPageBreak/>
        <w:t>совместительства. В случае отсутствия у лица, поступающего на работу, трудовой книжки в связи с ее утратой, повреждением или по иной причине образовательная организация по письменному заявлению этого лица (с указанием причины отсутствия трудовой книжки) оформляет новую трудовую книжку;</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 страховое свидетельство обязательного пенсионного страхования;</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 документы воинского учета – для военнообязанных и лиц, подлежащих призыву на военную службу;</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При заключении трудового договора впервые трудовая книжка и страховое свидетельство обязательного пенсионного страхования оформляются образовательной организацией.</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2.7. Прием на работу оформляется приказом, который объявляется работнику под подпись в трехдневный срок со дня фактического начала работы.</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2.8. При приеме работника на работу или переводе его в установленном порядке на другую работу работодатель обязан под подпись:</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ознакомить работника с уставом образовательной организации и коллективным договором;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lastRenderedPageBreak/>
        <w:t xml:space="preserve">2.9. В соответствии с приказом о приеме на работу, работодатель обязан в течение пяти дней сделать запись в трудовой книжке работника. У </w:t>
      </w:r>
      <w:proofErr w:type="gramStart"/>
      <w:r w:rsidRPr="00D0420D">
        <w:rPr>
          <w:rFonts w:ascii="Times New Roman" w:hAnsi="Times New Roman"/>
          <w:sz w:val="28"/>
          <w:szCs w:val="28"/>
        </w:rPr>
        <w:t>работающих</w:t>
      </w:r>
      <w:proofErr w:type="gramEnd"/>
      <w:r w:rsidRPr="00D0420D">
        <w:rPr>
          <w:rFonts w:ascii="Times New Roman" w:hAnsi="Times New Roman"/>
          <w:sz w:val="28"/>
          <w:szCs w:val="28"/>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2.10. На каждого работника образовательной организации ведется личное дело. Личное дело работника хранится у работодателя.</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Документы в личных делах располагаются в следующем порядке: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заявление о приеме на работу;</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направление или представление;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анкета;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листок по учету кадров;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автобиография;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документы об образовании;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аттестационный лист;</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выписки из приказов о назначении, перемещении, увольнении;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дополнение к личному листку по учету кадров (в него вносятся данные о получении премий или наложении взысканий, о награждении и т. д.).</w:t>
      </w:r>
    </w:p>
    <w:p w:rsidR="00D0420D" w:rsidRPr="00D0420D" w:rsidRDefault="00D0420D" w:rsidP="00D0420D">
      <w:pPr>
        <w:spacing w:after="0" w:line="360" w:lineRule="auto"/>
        <w:ind w:firstLine="709"/>
        <w:rPr>
          <w:rFonts w:ascii="Times New Roman" w:hAnsi="Times New Roman"/>
          <w:sz w:val="28"/>
          <w:szCs w:val="28"/>
        </w:rPr>
      </w:pPr>
      <w:r w:rsidRPr="00D0420D">
        <w:rPr>
          <w:rFonts w:ascii="Times New Roman" w:hAnsi="Times New Roman"/>
          <w:sz w:val="28"/>
          <w:szCs w:val="28"/>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D0420D" w:rsidRPr="00D0420D" w:rsidRDefault="00D0420D" w:rsidP="00D0420D">
      <w:pPr>
        <w:pStyle w:val="af6"/>
        <w:jc w:val="left"/>
        <w:rPr>
          <w:rFonts w:ascii="Times New Roman" w:hAnsi="Times New Roman" w:cs="Times New Roman"/>
          <w:sz w:val="28"/>
          <w:szCs w:val="28"/>
        </w:rPr>
      </w:pPr>
      <w:proofErr w:type="gramStart"/>
      <w:r w:rsidRPr="00D0420D">
        <w:rPr>
          <w:rFonts w:ascii="Times New Roman" w:hAnsi="Times New Roman" w:cs="Times New Roman"/>
          <w:sz w:val="28"/>
          <w:szCs w:val="28"/>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D0420D">
        <w:rPr>
          <w:rFonts w:ascii="Times New Roman" w:hAnsi="Times New Roman" w:cs="Times New Roman"/>
          <w:sz w:val="28"/>
          <w:szCs w:val="28"/>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proofErr w:type="gramStart"/>
      <w:r w:rsidRPr="00D0420D">
        <w:rPr>
          <w:rFonts w:ascii="Times New Roman" w:hAnsi="Times New Roman" w:cs="Times New Roman"/>
          <w:sz w:val="28"/>
          <w:szCs w:val="28"/>
        </w:rPr>
        <w:t>договор</w:t>
      </w:r>
      <w:proofErr w:type="gramEnd"/>
      <w:r w:rsidRPr="00D0420D">
        <w:rPr>
          <w:rFonts w:ascii="Times New Roman" w:hAnsi="Times New Roman" w:cs="Times New Roman"/>
          <w:sz w:val="28"/>
          <w:szCs w:val="28"/>
        </w:rPr>
        <w:t xml:space="preserve"> может быть расторгнут и до истечения срока предупреждения об увольнении.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D0420D" w:rsidRPr="00D0420D" w:rsidRDefault="00D0420D" w:rsidP="00D0420D">
      <w:pPr>
        <w:pStyle w:val="af6"/>
        <w:jc w:val="left"/>
        <w:rPr>
          <w:rFonts w:ascii="Times New Roman" w:hAnsi="Times New Roman" w:cs="Times New Roman"/>
          <w:sz w:val="28"/>
          <w:szCs w:val="28"/>
        </w:rPr>
      </w:pPr>
    </w:p>
    <w:p w:rsidR="00D0420D" w:rsidRPr="00D0420D" w:rsidRDefault="00D0420D" w:rsidP="00D0420D">
      <w:pPr>
        <w:spacing w:line="360" w:lineRule="auto"/>
        <w:rPr>
          <w:rFonts w:ascii="Times New Roman" w:hAnsi="Times New Roman"/>
          <w:b/>
          <w:sz w:val="28"/>
          <w:szCs w:val="28"/>
        </w:rPr>
      </w:pPr>
      <w:r w:rsidRPr="00D0420D">
        <w:rPr>
          <w:rFonts w:ascii="Times New Roman" w:hAnsi="Times New Roman"/>
          <w:b/>
          <w:sz w:val="28"/>
          <w:szCs w:val="28"/>
        </w:rPr>
        <w:t>3. Основные права и обязанности работников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3.1.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3.2. Работник образовательной организации имеет право </w:t>
      </w:r>
      <w:proofErr w:type="gramStart"/>
      <w:r w:rsidRPr="00D0420D">
        <w:rPr>
          <w:rFonts w:ascii="Times New Roman" w:hAnsi="Times New Roman" w:cs="Times New Roman"/>
          <w:sz w:val="28"/>
          <w:szCs w:val="28"/>
        </w:rPr>
        <w:t>на</w:t>
      </w:r>
      <w:proofErr w:type="gramEnd"/>
      <w:r w:rsidRPr="00D0420D">
        <w:rPr>
          <w:rFonts w:ascii="Times New Roman" w:hAnsi="Times New Roman" w:cs="Times New Roman"/>
          <w:sz w:val="28"/>
          <w:szCs w:val="28"/>
        </w:rPr>
        <w:t>:</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3.2.1. предоставление ему работы, обусловленной трудовым договором;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3.2.5. полную и достоверную информацию об условиях труда и требованиях охраны труда на рабочем месте;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3.2.7. объединение, включая право на создание профсоюзов и участие в них;</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3.2.10. защиту своих трудовых прав, свобод и законных интересов всеми не запрещенными законом способами;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3.2.13. обязательное социальное страхование в порядке и случаях, предусмотренных федеральными законами.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3.3. Работник образовательной организации обязан:</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3.3.1. добросовестно исполнять свои трудовые обязанности, возложенные на него трудовым договором;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3.3.2. соблюдать правила внутреннего трудового распорядка, трудовую дисциплину;</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3.3.3. выполнять установленные нормы труда;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3.3.4. соблюдать требования по охране труда и обеспечению безопасности труда;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3.3.7. по направлению работодателя проходить периодические медицинские осмотры.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 Педагогические работники образовательной организации пользуются следующими академическими правами и свободами: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3.4.1. свобода преподавания, свободное выражение своего мнения, свобода от вмешательства в профессиональную деятельность;</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3.4.2. свобода выбора и использования педагогически обоснованных форм, средств, методов обучения и воспитания;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3.4.7. право на 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3.4.9. право на участие в управлении образовательной организацией, в том числе в коллегиальных органах управления, в порядке, установленном уставом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3.4.10.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3.4.12. право на обращение в комиссию по урегулированию споров между участниками образовательных отношений;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3.5. Педагогические работники образовательной организации имеют следующие трудовые права и социальные гарантии: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3.5.1. право на сокращенную продолжительность рабочего времени;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3.5.2. право на дополнительное профессиональное образование по профилю педагогической деятельности не реже чем один раз в три года;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3.5.5. право на досрочное назначение страховой пенсии по старости в порядке, установленном законодательством Российской Федерации;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3.5.7. иные трудовые права, меры социальной поддержки, установленные федеральными законами и иными нормативными правовыми актами.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 Педагогические работники образовательной организации обязаны: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3.6.2. соблюдать правовые, нравственные и этические нормы, следовать требованиям профессиональной этики;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3.6.3. уважать честь и достоинство обучающихся и других участников образовательных отношений;</w:t>
      </w:r>
    </w:p>
    <w:p w:rsidR="00D0420D" w:rsidRPr="00D0420D" w:rsidRDefault="00D0420D" w:rsidP="00D0420D">
      <w:pPr>
        <w:pStyle w:val="af6"/>
        <w:jc w:val="left"/>
        <w:rPr>
          <w:rFonts w:ascii="Times New Roman" w:hAnsi="Times New Roman" w:cs="Times New Roman"/>
          <w:sz w:val="28"/>
          <w:szCs w:val="28"/>
        </w:rPr>
      </w:pPr>
      <w:proofErr w:type="gramStart"/>
      <w:r w:rsidRPr="00D0420D">
        <w:rPr>
          <w:rFonts w:ascii="Times New Roman" w:hAnsi="Times New Roman" w:cs="Times New Roman"/>
          <w:sz w:val="28"/>
          <w:szCs w:val="28"/>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3.6.5. применять педагогически обоснованные и обеспечивающие высокое качество образования формы, методы обучения и воспитания;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3.6.7. систематически повышать свой профессиональный уровень, по направлению образовательной организации получать дополнительное профессиональное образование;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3.6.8. проходить аттестацию на соответствие занимаемой должности в порядке, установленном законодательством об образовании;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3.6.11. соблюдать устав образовательной организации, ___________________________________ </w:t>
      </w:r>
      <w:r w:rsidRPr="00D0420D">
        <w:rPr>
          <w:rFonts w:ascii="Times New Roman" w:hAnsi="Times New Roman" w:cs="Times New Roman"/>
          <w:sz w:val="28"/>
          <w:szCs w:val="28"/>
        </w:rPr>
        <w:lastRenderedPageBreak/>
        <w:t xml:space="preserve">______________________________________________________________________________________, </w:t>
      </w:r>
    </w:p>
    <w:p w:rsidR="00D0420D" w:rsidRPr="00D0420D" w:rsidRDefault="00D0420D" w:rsidP="00D0420D">
      <w:pPr>
        <w:pStyle w:val="af6"/>
        <w:ind w:firstLine="0"/>
        <w:jc w:val="left"/>
        <w:rPr>
          <w:rFonts w:ascii="Times New Roman" w:hAnsi="Times New Roman" w:cs="Times New Roman"/>
          <w:sz w:val="28"/>
          <w:szCs w:val="28"/>
        </w:rPr>
      </w:pPr>
      <w:r w:rsidRPr="00D0420D">
        <w:rPr>
          <w:rFonts w:ascii="Times New Roman" w:hAnsi="Times New Roman" w:cs="Times New Roman"/>
          <w:sz w:val="28"/>
          <w:szCs w:val="28"/>
        </w:rPr>
        <w:t>(положения о структурных подразделениях – при наличии)</w:t>
      </w:r>
    </w:p>
    <w:p w:rsidR="00D0420D" w:rsidRPr="00D0420D" w:rsidRDefault="00D0420D" w:rsidP="00D0420D">
      <w:pPr>
        <w:pStyle w:val="af6"/>
        <w:ind w:firstLine="0"/>
        <w:jc w:val="left"/>
        <w:rPr>
          <w:rFonts w:ascii="Times New Roman" w:hAnsi="Times New Roman" w:cs="Times New Roman"/>
          <w:sz w:val="28"/>
          <w:szCs w:val="28"/>
        </w:rPr>
      </w:pPr>
      <w:r w:rsidRPr="00D0420D">
        <w:rPr>
          <w:rFonts w:ascii="Times New Roman" w:hAnsi="Times New Roman" w:cs="Times New Roman"/>
          <w:sz w:val="28"/>
          <w:szCs w:val="28"/>
        </w:rPr>
        <w:t>настоящие Правила;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3.7. Конкретные трудовые обязанности работников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D0420D" w:rsidRPr="00D0420D" w:rsidRDefault="00D0420D" w:rsidP="00D0420D">
      <w:pPr>
        <w:spacing w:line="360" w:lineRule="auto"/>
        <w:rPr>
          <w:rFonts w:ascii="Times New Roman" w:hAnsi="Times New Roman"/>
          <w:sz w:val="28"/>
          <w:szCs w:val="28"/>
        </w:rPr>
      </w:pPr>
    </w:p>
    <w:p w:rsidR="00D0420D" w:rsidRPr="00D0420D" w:rsidRDefault="00D0420D" w:rsidP="00D0420D">
      <w:pPr>
        <w:spacing w:line="360" w:lineRule="auto"/>
        <w:rPr>
          <w:rFonts w:ascii="Times New Roman" w:hAnsi="Times New Roman"/>
          <w:b/>
          <w:sz w:val="28"/>
          <w:szCs w:val="28"/>
        </w:rPr>
      </w:pPr>
      <w:r w:rsidRPr="00D0420D">
        <w:rPr>
          <w:rFonts w:ascii="Times New Roman" w:hAnsi="Times New Roman"/>
          <w:b/>
          <w:sz w:val="28"/>
          <w:szCs w:val="28"/>
        </w:rPr>
        <w:t>4. Основные права и обязанности работодателя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4.1. Работодатель имеет право:</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4.1.2. вести коллективные переговоры и заключать коллективные договоры;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4.1.3. поощрять работников за добросовестный эффективный труд;</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нормативных актов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4.1.6. реализовывать права, предоставленные ему законодательством о специальной оценке условий труда;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4.1.7. разрабатывать и принимать локальные нормативные акты;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4.1.8. устанавливать штатное расписание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4.1.9. распределять должностные обязанности между работниками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 Работодатель обязан:</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4.2.2. предоставлять работникам работу, обусловленную трудовым договором;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4.2.3. обеспечивать безопасность и условия труда, соответствующие государственным нормативным требованиям охраны труда;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4.2.5. обеспечивать работникам равную оплату труда за труд равной ценности;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4.2.7. вести коллективные переговоры, а также заключать коллективный договор в порядке, установленном Трудовым кодексом РФ;</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4.2.8.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D0420D">
        <w:rPr>
          <w:rFonts w:ascii="Times New Roman" w:hAnsi="Times New Roman" w:cs="Times New Roman"/>
          <w:sz w:val="28"/>
          <w:szCs w:val="28"/>
        </w:rPr>
        <w:t>контроля за</w:t>
      </w:r>
      <w:proofErr w:type="gramEnd"/>
      <w:r w:rsidRPr="00D0420D">
        <w:rPr>
          <w:rFonts w:ascii="Times New Roman" w:hAnsi="Times New Roman" w:cs="Times New Roman"/>
          <w:sz w:val="28"/>
          <w:szCs w:val="28"/>
        </w:rPr>
        <w:t xml:space="preserve"> их выполнением;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D0420D" w:rsidRPr="00D0420D" w:rsidRDefault="00D0420D" w:rsidP="00D0420D">
      <w:pPr>
        <w:pStyle w:val="af6"/>
        <w:jc w:val="left"/>
        <w:rPr>
          <w:rFonts w:ascii="Times New Roman" w:hAnsi="Times New Roman" w:cs="Times New Roman"/>
          <w:sz w:val="28"/>
          <w:szCs w:val="28"/>
        </w:rPr>
      </w:pPr>
      <w:proofErr w:type="gramStart"/>
      <w:r w:rsidRPr="00D0420D">
        <w:rPr>
          <w:rFonts w:ascii="Times New Roman" w:hAnsi="Times New Roman" w:cs="Times New Roman"/>
          <w:sz w:val="28"/>
          <w:szCs w:val="28"/>
        </w:rPr>
        <w:t xml:space="preserve">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w:t>
      </w:r>
      <w:r w:rsidRPr="00D0420D">
        <w:rPr>
          <w:rFonts w:ascii="Times New Roman" w:hAnsi="Times New Roman" w:cs="Times New Roman"/>
          <w:sz w:val="28"/>
          <w:szCs w:val="28"/>
        </w:rPr>
        <w:lastRenderedPageBreak/>
        <w:t>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4.2.13. обеспечивать бытовые нужды работников, связанные с исполнением ими трудовых обязанностей;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4.2.14 осуществлять обязательное социальное страхование работников в порядке, установленном федеральными законами;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4.2.17. создавать условия и организовывать дополнительное профессиональное образование работников;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4.2.18. создавать необходимые условия для охраны и укрепления здоровья, организации питания работников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p>
    <w:p w:rsidR="00D0420D" w:rsidRPr="00D0420D" w:rsidRDefault="00D0420D" w:rsidP="00D0420D">
      <w:pPr>
        <w:pStyle w:val="af6"/>
        <w:ind w:firstLine="0"/>
        <w:jc w:val="left"/>
        <w:rPr>
          <w:rFonts w:ascii="Times New Roman" w:hAnsi="Times New Roman" w:cs="Times New Roman"/>
          <w:b/>
          <w:sz w:val="28"/>
          <w:szCs w:val="28"/>
        </w:rPr>
      </w:pPr>
      <w:r w:rsidRPr="00D0420D">
        <w:rPr>
          <w:rFonts w:ascii="Times New Roman" w:hAnsi="Times New Roman" w:cs="Times New Roman"/>
          <w:b/>
          <w:sz w:val="28"/>
          <w:szCs w:val="28"/>
        </w:rPr>
        <w:t>5. Рабочее время и его использование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5.1. Режим работы образовательной организации определяется уставом и обеспечивается соответствующими приказами (распоряжениями) _______________________ образовательной организации.</w:t>
      </w:r>
    </w:p>
    <w:p w:rsidR="00D0420D" w:rsidRPr="00D0420D" w:rsidRDefault="00D0420D" w:rsidP="00D0420D">
      <w:pPr>
        <w:pStyle w:val="af6"/>
        <w:ind w:left="4395" w:right="2834" w:firstLine="0"/>
        <w:jc w:val="left"/>
        <w:rPr>
          <w:rFonts w:ascii="Times New Roman" w:hAnsi="Times New Roman" w:cs="Times New Roman"/>
          <w:sz w:val="28"/>
          <w:szCs w:val="28"/>
        </w:rPr>
      </w:pPr>
      <w:r w:rsidRPr="00D0420D">
        <w:rPr>
          <w:rFonts w:ascii="Times New Roman" w:hAnsi="Times New Roman" w:cs="Times New Roman"/>
          <w:sz w:val="28"/>
          <w:szCs w:val="28"/>
        </w:rPr>
        <w:t>(должность руководителя)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_____________________________________________________________________________________</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(график работы структурных подразделений – при наличии)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а) режима деятельности образовательной организации,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образовательной организации;</w:t>
      </w:r>
    </w:p>
    <w:p w:rsidR="00D0420D" w:rsidRPr="00D0420D" w:rsidRDefault="00D0420D" w:rsidP="00D0420D">
      <w:pPr>
        <w:spacing w:line="360" w:lineRule="auto"/>
        <w:ind w:firstLine="708"/>
        <w:rPr>
          <w:rFonts w:ascii="Times New Roman" w:hAnsi="Times New Roman"/>
          <w:sz w:val="28"/>
          <w:szCs w:val="28"/>
        </w:rPr>
      </w:pPr>
      <w:r w:rsidRPr="00D0420D">
        <w:rPr>
          <w:rFonts w:ascii="Times New Roman" w:hAnsi="Times New Roman"/>
          <w:sz w:val="28"/>
          <w:szCs w:val="28"/>
        </w:rPr>
        <w:t xml:space="preserve">б) нормативных правовых актов </w:t>
      </w:r>
      <w:proofErr w:type="spellStart"/>
      <w:r w:rsidRPr="00D0420D">
        <w:rPr>
          <w:rFonts w:ascii="Times New Roman" w:hAnsi="Times New Roman"/>
          <w:sz w:val="28"/>
          <w:szCs w:val="28"/>
        </w:rPr>
        <w:t>Минобрнауки</w:t>
      </w:r>
      <w:proofErr w:type="spellEnd"/>
      <w:r w:rsidRPr="00D0420D">
        <w:rPr>
          <w:rFonts w:ascii="Times New Roman" w:hAnsi="Times New Roman"/>
          <w:sz w:val="28"/>
          <w:szCs w:val="28"/>
        </w:rPr>
        <w:t xml:space="preserve"> России;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в) объема фактической учебной (тренировочной) нагрузки (педагогической работы) педагогических работников;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D0420D" w:rsidRPr="00D0420D" w:rsidRDefault="00D0420D" w:rsidP="00D0420D">
      <w:pPr>
        <w:pStyle w:val="af6"/>
        <w:jc w:val="left"/>
        <w:rPr>
          <w:rFonts w:ascii="Times New Roman" w:hAnsi="Times New Roman" w:cs="Times New Roman"/>
          <w:sz w:val="28"/>
          <w:szCs w:val="28"/>
        </w:rPr>
      </w:pPr>
      <w:proofErr w:type="spellStart"/>
      <w:r w:rsidRPr="00D0420D">
        <w:rPr>
          <w:rFonts w:ascii="Times New Roman" w:hAnsi="Times New Roman" w:cs="Times New Roman"/>
          <w:sz w:val="28"/>
          <w:szCs w:val="28"/>
        </w:rPr>
        <w:t>д</w:t>
      </w:r>
      <w:proofErr w:type="spellEnd"/>
      <w:r w:rsidRPr="00D0420D">
        <w:rPr>
          <w:rFonts w:ascii="Times New Roman" w:hAnsi="Times New Roman" w:cs="Times New Roman"/>
          <w:sz w:val="28"/>
          <w:szCs w:val="28"/>
        </w:rPr>
        <w:t>) 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5.3. Режим работы руководителя образовательной организации определяется графиком работы с учетом необходимости обеспечения руководящих функций.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5.4. Инженерно-техническим,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руководителем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5.6. Педагогическим работникам образовательной организации устанавливается сокращенная продолжительность рабочего времени – не более 36 часов в неделю.</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5.7. </w:t>
      </w:r>
      <w:proofErr w:type="gramStart"/>
      <w:r w:rsidRPr="00D0420D">
        <w:rPr>
          <w:rFonts w:ascii="Times New Roman" w:hAnsi="Times New Roman" w:cs="Times New Roman"/>
          <w:sz w:val="28"/>
          <w:szCs w:val="28"/>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D0420D">
        <w:rPr>
          <w:rFonts w:ascii="Times New Roman" w:hAnsi="Times New Roman" w:cs="Times New Roman"/>
          <w:sz w:val="28"/>
          <w:szCs w:val="28"/>
        </w:rPr>
        <w:t xml:space="preserve"> иных мероприятий, проводимых с </w:t>
      </w:r>
      <w:proofErr w:type="gramStart"/>
      <w:r w:rsidRPr="00D0420D">
        <w:rPr>
          <w:rFonts w:ascii="Times New Roman" w:hAnsi="Times New Roman" w:cs="Times New Roman"/>
          <w:sz w:val="28"/>
          <w:szCs w:val="28"/>
        </w:rPr>
        <w:t>обучающимися</w:t>
      </w:r>
      <w:proofErr w:type="gramEnd"/>
      <w:r w:rsidRPr="00D0420D">
        <w:rPr>
          <w:rFonts w:ascii="Times New Roman" w:hAnsi="Times New Roman" w:cs="Times New Roman"/>
          <w:sz w:val="28"/>
          <w:szCs w:val="28"/>
        </w:rPr>
        <w:t>.</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нормативными правовыми актами </w:t>
      </w:r>
      <w:proofErr w:type="spellStart"/>
      <w:r w:rsidRPr="00D0420D">
        <w:rPr>
          <w:rFonts w:ascii="Times New Roman" w:hAnsi="Times New Roman" w:cs="Times New Roman"/>
          <w:sz w:val="28"/>
          <w:szCs w:val="28"/>
        </w:rPr>
        <w:t>Минобрнауки</w:t>
      </w:r>
      <w:proofErr w:type="spellEnd"/>
      <w:r w:rsidRPr="00D0420D">
        <w:rPr>
          <w:rFonts w:ascii="Times New Roman" w:hAnsi="Times New Roman" w:cs="Times New Roman"/>
          <w:sz w:val="28"/>
          <w:szCs w:val="28"/>
        </w:rPr>
        <w:t xml:space="preserve"> России.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5.9. Норма часов для педагогических работников, ведущих учебную и преподавательскую работу, определяется в порядке, установленном </w:t>
      </w:r>
      <w:proofErr w:type="spellStart"/>
      <w:r w:rsidRPr="00D0420D">
        <w:rPr>
          <w:rFonts w:ascii="Times New Roman" w:hAnsi="Times New Roman" w:cs="Times New Roman"/>
          <w:sz w:val="28"/>
          <w:szCs w:val="28"/>
        </w:rPr>
        <w:t>Минобрнауки</w:t>
      </w:r>
      <w:proofErr w:type="spellEnd"/>
      <w:r w:rsidRPr="00D0420D">
        <w:rPr>
          <w:rFonts w:ascii="Times New Roman" w:hAnsi="Times New Roman" w:cs="Times New Roman"/>
          <w:sz w:val="28"/>
          <w:szCs w:val="28"/>
        </w:rPr>
        <w:t xml:space="preserve"> России.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5.10.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D0420D">
        <w:rPr>
          <w:rFonts w:ascii="Times New Roman" w:hAnsi="Times New Roman" w:cs="Times New Roman"/>
          <w:sz w:val="28"/>
          <w:szCs w:val="28"/>
        </w:rPr>
        <w:t>для</w:t>
      </w:r>
      <w:proofErr w:type="gramEnd"/>
      <w:r w:rsidRPr="00D0420D">
        <w:rPr>
          <w:rFonts w:ascii="Times New Roman" w:hAnsi="Times New Roman" w:cs="Times New Roman"/>
          <w:sz w:val="28"/>
          <w:szCs w:val="28"/>
        </w:rPr>
        <w:t xml:space="preserve"> обучающихся.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5.12. Учебная (преподавательская) нагрузка исчисляется исходя из продолжительности занятий, не превышающей 45 минут.</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образовательной организации с учетом соответствующих санитарно-эпидемиологических правил и нормативов.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5.14. Выполнение учебной (преподавательской) нагрузки регулируется расписанием занятий.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5.15. </w:t>
      </w:r>
      <w:proofErr w:type="gramStart"/>
      <w:r w:rsidRPr="00D0420D">
        <w:rPr>
          <w:rFonts w:ascii="Times New Roman" w:hAnsi="Times New Roman" w:cs="Times New Roman"/>
          <w:sz w:val="28"/>
          <w:szCs w:val="28"/>
        </w:rPr>
        <w:t>При определении учебной нагрузки педагогических работников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5.16. 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5.17. Объем учебной нагрузки, установленный педагогическому работнику, оговаривается в его трудовом договоре.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 xml:space="preserve">5.18. </w:t>
      </w:r>
      <w:proofErr w:type="gramStart"/>
      <w:r w:rsidRPr="00D0420D">
        <w:rPr>
          <w:rFonts w:ascii="Times New Roman" w:hAnsi="Times New Roman" w:cs="Times New Roman"/>
          <w:sz w:val="28"/>
          <w:szCs w:val="28"/>
        </w:rPr>
        <w:t>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5.19. </w:t>
      </w:r>
      <w:proofErr w:type="gramStart"/>
      <w:r w:rsidRPr="00D0420D">
        <w:rPr>
          <w:rFonts w:ascii="Times New Roman" w:hAnsi="Times New Roman" w:cs="Times New Roman"/>
          <w:sz w:val="28"/>
          <w:szCs w:val="28"/>
        </w:rPr>
        <w:t>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5.20.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w:t>
      </w:r>
      <w:proofErr w:type="gramStart"/>
      <w:r w:rsidRPr="00D0420D">
        <w:rPr>
          <w:rFonts w:ascii="Times New Roman" w:hAnsi="Times New Roman" w:cs="Times New Roman"/>
          <w:sz w:val="28"/>
          <w:szCs w:val="28"/>
        </w:rPr>
        <w:t>позднее</w:t>
      </w:r>
      <w:proofErr w:type="gramEnd"/>
      <w:r w:rsidRPr="00D0420D">
        <w:rPr>
          <w:rFonts w:ascii="Times New Roman" w:hAnsi="Times New Roman" w:cs="Times New Roman"/>
          <w:sz w:val="28"/>
          <w:szCs w:val="28"/>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__________________________________________________________________________________</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(порядок учета мнения представительного органа работников образовательной организации (при наличии) при принятии локального акта по учебной нагрузке)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 xml:space="preserve">5.22. </w:t>
      </w:r>
      <w:proofErr w:type="gramStart"/>
      <w:r w:rsidRPr="00D0420D">
        <w:rPr>
          <w:rFonts w:ascii="Times New Roman" w:hAnsi="Times New Roman" w:cs="Times New Roman"/>
          <w:sz w:val="28"/>
          <w:szCs w:val="28"/>
        </w:rPr>
        <w:t xml:space="preserve">В случаях, предусмотренных нормативными правовыми актами </w:t>
      </w:r>
      <w:proofErr w:type="spellStart"/>
      <w:r w:rsidRPr="00D0420D">
        <w:rPr>
          <w:rFonts w:ascii="Times New Roman" w:hAnsi="Times New Roman" w:cs="Times New Roman"/>
          <w:sz w:val="28"/>
          <w:szCs w:val="28"/>
        </w:rPr>
        <w:t>Минобрнауки</w:t>
      </w:r>
      <w:proofErr w:type="spellEnd"/>
      <w:r w:rsidRPr="00D0420D">
        <w:rPr>
          <w:rFonts w:ascii="Times New Roman" w:hAnsi="Times New Roman" w:cs="Times New Roman"/>
          <w:sz w:val="28"/>
          <w:szCs w:val="28"/>
        </w:rPr>
        <w:t xml:space="preserve">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5.23. При возложении на учителей,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учителей.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5.24.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w:t>
      </w:r>
      <w:r w:rsidRPr="00D0420D">
        <w:rPr>
          <w:rFonts w:ascii="Times New Roman" w:hAnsi="Times New Roman" w:cs="Times New Roman"/>
          <w:sz w:val="28"/>
          <w:szCs w:val="28"/>
        </w:rPr>
        <w:lastRenderedPageBreak/>
        <w:t>педагогической работы), относится выполнение видов работы, предусмотренной квалификационными характеристиками по занимаемой должности.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D0420D" w:rsidRPr="00D0420D" w:rsidRDefault="00D0420D" w:rsidP="00D0420D">
      <w:pPr>
        <w:pStyle w:val="af6"/>
        <w:jc w:val="left"/>
        <w:rPr>
          <w:rFonts w:ascii="Times New Roman" w:hAnsi="Times New Roman" w:cs="Times New Roman"/>
          <w:sz w:val="28"/>
          <w:szCs w:val="28"/>
        </w:rPr>
      </w:pPr>
      <w:proofErr w:type="gramStart"/>
      <w:r w:rsidRPr="00D0420D">
        <w:rPr>
          <w:rFonts w:ascii="Times New Roman" w:hAnsi="Times New Roman" w:cs="Times New Roman"/>
          <w:sz w:val="28"/>
          <w:szCs w:val="28"/>
        </w:rPr>
        <w:t>– самостоятельно педагогическим работником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 в порядке, устанавливаемом настоящими Правилами, – ведение журнала и </w:t>
      </w:r>
      <w:proofErr w:type="gramStart"/>
      <w:r w:rsidRPr="00D0420D">
        <w:rPr>
          <w:rFonts w:ascii="Times New Roman" w:hAnsi="Times New Roman" w:cs="Times New Roman"/>
          <w:sz w:val="28"/>
          <w:szCs w:val="28"/>
        </w:rPr>
        <w:t>дневников</w:t>
      </w:r>
      <w:proofErr w:type="gramEnd"/>
      <w:r w:rsidRPr="00D0420D">
        <w:rPr>
          <w:rFonts w:ascii="Times New Roman" w:hAnsi="Times New Roman" w:cs="Times New Roman"/>
          <w:sz w:val="28"/>
          <w:szCs w:val="28"/>
        </w:rPr>
        <w:t xml:space="preserve"> обучающихся в электронной (либо в бумажной) форме;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 настоящими Правилами – организация и проведение методической, диагностической и консультативной помощи родителям (законным представителям) </w:t>
      </w:r>
      <w:proofErr w:type="gramStart"/>
      <w:r w:rsidRPr="00D0420D">
        <w:rPr>
          <w:rFonts w:ascii="Times New Roman" w:hAnsi="Times New Roman" w:cs="Times New Roman"/>
          <w:sz w:val="28"/>
          <w:szCs w:val="28"/>
        </w:rPr>
        <w:t>обучающихся</w:t>
      </w:r>
      <w:proofErr w:type="gramEnd"/>
      <w:r w:rsidRPr="00D0420D">
        <w:rPr>
          <w:rFonts w:ascii="Times New Roman" w:hAnsi="Times New Roman" w:cs="Times New Roman"/>
          <w:sz w:val="28"/>
          <w:szCs w:val="28"/>
        </w:rPr>
        <w:t>;</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планами и графиками образовательной организации, утверждаемыми локальными нормативными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D0420D" w:rsidRPr="00D0420D" w:rsidRDefault="00D0420D" w:rsidP="00D0420D">
      <w:pPr>
        <w:pStyle w:val="af6"/>
        <w:jc w:val="left"/>
        <w:rPr>
          <w:rFonts w:ascii="Times New Roman" w:hAnsi="Times New Roman" w:cs="Times New Roman"/>
          <w:sz w:val="28"/>
          <w:szCs w:val="28"/>
        </w:rPr>
      </w:pPr>
      <w:proofErr w:type="gramStart"/>
      <w:r w:rsidRPr="00D0420D">
        <w:rPr>
          <w:rFonts w:ascii="Times New Roman" w:hAnsi="Times New Roman" w:cs="Times New Roman"/>
          <w:sz w:val="28"/>
          <w:szCs w:val="28"/>
        </w:rPr>
        <w:t xml:space="preserve">– графиками, планами, расписаниями, утверждаемыми локальными нормативными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w:t>
      </w:r>
      <w:r w:rsidRPr="00D0420D">
        <w:rPr>
          <w:rFonts w:ascii="Times New Roman" w:hAnsi="Times New Roman" w:cs="Times New Roman"/>
          <w:sz w:val="28"/>
          <w:szCs w:val="28"/>
        </w:rPr>
        <w:lastRenderedPageBreak/>
        <w:t>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w:t>
      </w:r>
      <w:proofErr w:type="gramEnd"/>
      <w:r w:rsidRPr="00D0420D">
        <w:rPr>
          <w:rFonts w:ascii="Times New Roman" w:hAnsi="Times New Roman" w:cs="Times New Roman"/>
          <w:sz w:val="28"/>
          <w:szCs w:val="28"/>
        </w:rPr>
        <w:t xml:space="preserve"> порядка и условий выполнения работ);</w:t>
      </w:r>
    </w:p>
    <w:p w:rsidR="00D0420D" w:rsidRPr="00D0420D" w:rsidRDefault="00D0420D" w:rsidP="00D0420D">
      <w:pPr>
        <w:pStyle w:val="af6"/>
        <w:jc w:val="left"/>
        <w:rPr>
          <w:rFonts w:ascii="Times New Roman" w:hAnsi="Times New Roman" w:cs="Times New Roman"/>
          <w:sz w:val="28"/>
          <w:szCs w:val="28"/>
        </w:rPr>
      </w:pPr>
      <w:proofErr w:type="gramStart"/>
      <w:r w:rsidRPr="00D0420D">
        <w:rPr>
          <w:rFonts w:ascii="Times New Roman" w:hAnsi="Times New Roman" w:cs="Times New Roman"/>
          <w:sz w:val="28"/>
          <w:szCs w:val="28"/>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D0420D" w:rsidRPr="00D0420D" w:rsidRDefault="00D0420D" w:rsidP="00D0420D">
      <w:pPr>
        <w:pStyle w:val="af6"/>
        <w:jc w:val="left"/>
        <w:rPr>
          <w:rFonts w:ascii="Times New Roman" w:hAnsi="Times New Roman" w:cs="Times New Roman"/>
          <w:sz w:val="28"/>
          <w:szCs w:val="28"/>
        </w:rPr>
      </w:pPr>
      <w:proofErr w:type="gramStart"/>
      <w:r w:rsidRPr="00D0420D">
        <w:rPr>
          <w:rFonts w:ascii="Times New Roman" w:hAnsi="Times New Roman" w:cs="Times New Roman"/>
          <w:sz w:val="28"/>
          <w:szCs w:val="28"/>
        </w:rPr>
        <w:t>– локальными нормативными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5.29. </w:t>
      </w:r>
      <w:proofErr w:type="gramStart"/>
      <w:r w:rsidRPr="00D0420D">
        <w:rPr>
          <w:rFonts w:ascii="Times New Roman" w:hAnsi="Times New Roman" w:cs="Times New Roman"/>
          <w:sz w:val="28"/>
          <w:szCs w:val="28"/>
        </w:rPr>
        <w:t>При составлении графика дежурств в образовательной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w:t>
      </w:r>
      <w:proofErr w:type="gramEnd"/>
      <w:r w:rsidRPr="00D0420D">
        <w:rPr>
          <w:rFonts w:ascii="Times New Roman" w:hAnsi="Times New Roman" w:cs="Times New Roman"/>
          <w:sz w:val="28"/>
          <w:szCs w:val="28"/>
        </w:rPr>
        <w:t xml:space="preserve">, и дежурства в дни, когда учебная (тренировочная) нагрузка отсутствует или незначительна. В дни работы работники, ведущие преподавательскую работу, </w:t>
      </w:r>
      <w:r w:rsidRPr="00D0420D">
        <w:rPr>
          <w:rFonts w:ascii="Times New Roman" w:hAnsi="Times New Roman" w:cs="Times New Roman"/>
          <w:sz w:val="28"/>
          <w:szCs w:val="28"/>
        </w:rPr>
        <w:lastRenderedPageBreak/>
        <w:t>привлекаются к дежурству в организации не ранее чем за 20 минут до начала занятий и не позднее 20 минут после окончания их последнего занятия.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5.30. </w:t>
      </w:r>
      <w:proofErr w:type="gramStart"/>
      <w:r w:rsidRPr="00D0420D">
        <w:rPr>
          <w:rFonts w:ascii="Times New Roman" w:hAnsi="Times New Roman" w:cs="Times New Roman"/>
          <w:sz w:val="28"/>
          <w:szCs w:val="28"/>
        </w:rPr>
        <w:t>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5.31. При наличии возможности образовательная организация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5.32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5.33. 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5.34. При составлении расписаний занятий образовательная организация исключает нерациональные затраты времени педагогических работников, ведущих преподавательскую работу, с тем чтобы не нарушалась их непрерывная </w:t>
      </w:r>
      <w:r w:rsidRPr="00D0420D">
        <w:rPr>
          <w:rFonts w:ascii="Times New Roman" w:hAnsi="Times New Roman" w:cs="Times New Roman"/>
          <w:sz w:val="28"/>
          <w:szCs w:val="28"/>
        </w:rPr>
        <w:lastRenderedPageBreak/>
        <w:t xml:space="preserve">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D0420D">
        <w:rPr>
          <w:rFonts w:ascii="Times New Roman" w:hAnsi="Times New Roman" w:cs="Times New Roman"/>
          <w:sz w:val="28"/>
          <w:szCs w:val="28"/>
        </w:rPr>
        <w:t>для</w:t>
      </w:r>
      <w:proofErr w:type="gramEnd"/>
      <w:r w:rsidRPr="00D0420D">
        <w:rPr>
          <w:rFonts w:ascii="Times New Roman" w:hAnsi="Times New Roman" w:cs="Times New Roman"/>
          <w:sz w:val="28"/>
          <w:szCs w:val="28"/>
        </w:rPr>
        <w:t xml:space="preserve"> обучающихся.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а в случаях, установленных приказом руководителя образовательной организации, и в перерывах между занятиями.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5.37. Вход в класс (группу) после начала урока (занятия) разрешается только ___________________________________________________________________________________________.</w:t>
      </w:r>
    </w:p>
    <w:p w:rsidR="00D0420D" w:rsidRPr="00D0420D" w:rsidRDefault="00D0420D" w:rsidP="00D0420D">
      <w:pPr>
        <w:pStyle w:val="af6"/>
        <w:ind w:firstLine="0"/>
        <w:jc w:val="left"/>
        <w:rPr>
          <w:rFonts w:ascii="Times New Roman" w:hAnsi="Times New Roman" w:cs="Times New Roman"/>
          <w:sz w:val="28"/>
          <w:szCs w:val="28"/>
        </w:rPr>
      </w:pPr>
      <w:r w:rsidRPr="00D0420D">
        <w:rPr>
          <w:rFonts w:ascii="Times New Roman" w:hAnsi="Times New Roman" w:cs="Times New Roman"/>
          <w:sz w:val="28"/>
          <w:szCs w:val="28"/>
        </w:rPr>
        <w:t>(должности работников)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5.38. </w:t>
      </w:r>
      <w:proofErr w:type="gramStart"/>
      <w:r w:rsidRPr="00D0420D">
        <w:rPr>
          <w:rFonts w:ascii="Times New Roman" w:hAnsi="Times New Roman" w:cs="Times New Roman"/>
          <w:sz w:val="28"/>
          <w:szCs w:val="28"/>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5.39. </w:t>
      </w:r>
      <w:proofErr w:type="gramStart"/>
      <w:r w:rsidRPr="00D0420D">
        <w:rPr>
          <w:rFonts w:ascii="Times New Roman" w:hAnsi="Times New Roman" w:cs="Times New Roman"/>
          <w:sz w:val="28"/>
          <w:szCs w:val="28"/>
        </w:rPr>
        <w:t>Периоды каникулярного времени, установленные для обучающихся образовательной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5.40. В каникулярное время, не совпадающее с отпуском педагогических работников, уточняется режим их рабочего времени. Педагогические работники в </w:t>
      </w:r>
      <w:r w:rsidRPr="00D0420D">
        <w:rPr>
          <w:rFonts w:ascii="Times New Roman" w:hAnsi="Times New Roman" w:cs="Times New Roman"/>
          <w:sz w:val="28"/>
          <w:szCs w:val="28"/>
        </w:rPr>
        <w:lastRenderedPageBreak/>
        <w:t>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5.44. 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5.45. Режим рабочего времени всех работников образовательной организации в каникулярное время регулируется локальными нормативными актами образовательной организации и графиками работ с указанием их характера и особенностей.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5.46. </w:t>
      </w:r>
      <w:proofErr w:type="gramStart"/>
      <w:r w:rsidRPr="00D0420D">
        <w:rPr>
          <w:rFonts w:ascii="Times New Roman" w:hAnsi="Times New Roman" w:cs="Times New Roman"/>
          <w:sz w:val="28"/>
          <w:szCs w:val="28"/>
        </w:rPr>
        <w:t xml:space="preserve">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образовательной организации по санитарно-эпидемиологическим, климатическим и </w:t>
      </w:r>
      <w:r w:rsidRPr="00D0420D">
        <w:rPr>
          <w:rFonts w:ascii="Times New Roman" w:hAnsi="Times New Roman" w:cs="Times New Roman"/>
          <w:sz w:val="28"/>
          <w:szCs w:val="28"/>
        </w:rPr>
        <w:lastRenderedPageBreak/>
        <w:t>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w:t>
      </w:r>
      <w:proofErr w:type="gramEnd"/>
    </w:p>
    <w:p w:rsidR="00D0420D" w:rsidRPr="00D0420D" w:rsidRDefault="00D0420D" w:rsidP="00D0420D">
      <w:pPr>
        <w:spacing w:line="360" w:lineRule="auto"/>
        <w:rPr>
          <w:rFonts w:ascii="Times New Roman" w:hAnsi="Times New Roman"/>
          <w:b/>
          <w:sz w:val="28"/>
          <w:szCs w:val="28"/>
        </w:rPr>
      </w:pPr>
      <w:r w:rsidRPr="00D0420D">
        <w:rPr>
          <w:rFonts w:ascii="Times New Roman" w:hAnsi="Times New Roman"/>
          <w:b/>
          <w:sz w:val="28"/>
          <w:szCs w:val="28"/>
        </w:rPr>
        <w:t>6. Время отдыха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6.1. Работникам образовательной организации устанавливаются следующие виды времени отдыха: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а) перерывы в течение рабочего дня (смены);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б) ежедневный (междусменный) отдых;</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в) выходные дни (еженедельный непрерывный отдых);</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г) нерабочие праздничные дни;</w:t>
      </w:r>
    </w:p>
    <w:p w:rsidR="00D0420D" w:rsidRPr="00D0420D" w:rsidRDefault="00D0420D" w:rsidP="00D0420D">
      <w:pPr>
        <w:pStyle w:val="af6"/>
        <w:jc w:val="left"/>
        <w:rPr>
          <w:rFonts w:ascii="Times New Roman" w:hAnsi="Times New Roman" w:cs="Times New Roman"/>
          <w:sz w:val="28"/>
          <w:szCs w:val="28"/>
        </w:rPr>
      </w:pPr>
      <w:proofErr w:type="spellStart"/>
      <w:r w:rsidRPr="00D0420D">
        <w:rPr>
          <w:rFonts w:ascii="Times New Roman" w:hAnsi="Times New Roman" w:cs="Times New Roman"/>
          <w:sz w:val="28"/>
          <w:szCs w:val="28"/>
        </w:rPr>
        <w:t>д</w:t>
      </w:r>
      <w:proofErr w:type="spellEnd"/>
      <w:r w:rsidRPr="00D0420D">
        <w:rPr>
          <w:rFonts w:ascii="Times New Roman" w:hAnsi="Times New Roman" w:cs="Times New Roman"/>
          <w:sz w:val="28"/>
          <w:szCs w:val="28"/>
        </w:rPr>
        <w:t>) отпуска.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6.2. Работникам образовательной организации устанавливается перерыв для отдыха и питания продолжительностью __________________________. Иная продолжительность может быть установлена </w:t>
      </w:r>
      <w:proofErr w:type="gramStart"/>
      <w:r w:rsidRPr="00D0420D">
        <w:rPr>
          <w:rFonts w:ascii="Times New Roman" w:hAnsi="Times New Roman" w:cs="Times New Roman"/>
          <w:sz w:val="28"/>
          <w:szCs w:val="28"/>
        </w:rPr>
        <w:t>по</w:t>
      </w:r>
      <w:proofErr w:type="gramEnd"/>
      <w:r w:rsidRPr="00D0420D">
        <w:rPr>
          <w:rFonts w:ascii="Times New Roman" w:hAnsi="Times New Roman" w:cs="Times New Roman"/>
          <w:sz w:val="28"/>
          <w:szCs w:val="28"/>
        </w:rPr>
        <w:t xml:space="preserve"> </w:t>
      </w:r>
    </w:p>
    <w:p w:rsidR="00D0420D" w:rsidRPr="00D0420D" w:rsidRDefault="00D0420D" w:rsidP="00D0420D">
      <w:pPr>
        <w:pStyle w:val="af6"/>
        <w:ind w:left="2127" w:right="5243" w:firstLine="0"/>
        <w:jc w:val="left"/>
        <w:rPr>
          <w:rFonts w:ascii="Times New Roman" w:hAnsi="Times New Roman" w:cs="Times New Roman"/>
          <w:sz w:val="28"/>
          <w:szCs w:val="28"/>
        </w:rPr>
      </w:pPr>
      <w:r w:rsidRPr="00D0420D">
        <w:rPr>
          <w:rFonts w:ascii="Times New Roman" w:hAnsi="Times New Roman" w:cs="Times New Roman"/>
          <w:sz w:val="28"/>
          <w:szCs w:val="28"/>
        </w:rPr>
        <w:t>(продолжительность перерыва)</w:t>
      </w:r>
    </w:p>
    <w:p w:rsidR="00D0420D" w:rsidRPr="00D0420D" w:rsidRDefault="00D0420D" w:rsidP="00D0420D">
      <w:pPr>
        <w:pStyle w:val="af6"/>
        <w:ind w:firstLine="0"/>
        <w:jc w:val="left"/>
        <w:rPr>
          <w:rFonts w:ascii="Times New Roman" w:hAnsi="Times New Roman" w:cs="Times New Roman"/>
          <w:sz w:val="28"/>
          <w:szCs w:val="28"/>
        </w:rPr>
      </w:pPr>
      <w:r w:rsidRPr="00D0420D">
        <w:rPr>
          <w:rFonts w:ascii="Times New Roman" w:hAnsi="Times New Roman" w:cs="Times New Roman"/>
          <w:sz w:val="28"/>
          <w:szCs w:val="28"/>
        </w:rPr>
        <w:t xml:space="preserve">соглашению сторон трудового договора и </w:t>
      </w:r>
      <w:proofErr w:type="gramStart"/>
      <w:r w:rsidRPr="00D0420D">
        <w:rPr>
          <w:rFonts w:ascii="Times New Roman" w:hAnsi="Times New Roman" w:cs="Times New Roman"/>
          <w:sz w:val="28"/>
          <w:szCs w:val="28"/>
        </w:rPr>
        <w:t>закреплена</w:t>
      </w:r>
      <w:proofErr w:type="gramEnd"/>
      <w:r w:rsidRPr="00D0420D">
        <w:rPr>
          <w:rFonts w:ascii="Times New Roman" w:hAnsi="Times New Roman" w:cs="Times New Roman"/>
          <w:sz w:val="28"/>
          <w:szCs w:val="28"/>
        </w:rPr>
        <w:t xml:space="preserve"> в трудовом договоре.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6.2.1. Перерыв для отдыха и питания в рабочее время работников не включается.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6.2.2. Перерыв для отдыха и питания не устанавливается работникам, продолжительность ежедневной работы которых не превышает 4 часа в день.</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D0420D">
        <w:rPr>
          <w:rFonts w:ascii="Times New Roman" w:hAnsi="Times New Roman" w:cs="Times New Roman"/>
          <w:sz w:val="28"/>
          <w:szCs w:val="28"/>
        </w:rPr>
        <w:t>обучающимися</w:t>
      </w:r>
      <w:proofErr w:type="gramEnd"/>
      <w:r w:rsidRPr="00D0420D">
        <w:rPr>
          <w:rFonts w:ascii="Times New Roman" w:hAnsi="Times New Roman" w:cs="Times New Roman"/>
          <w:sz w:val="28"/>
          <w:szCs w:val="28"/>
        </w:rPr>
        <w:t xml:space="preserve"> или отдельно в специально отведенном для этой цели помещении.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6.3. Работникам предоставляются выходные дни (еженедельный непрерывный отдых).</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6.3.1. Продолжительность еженедельного непрерывного отдыха не может быть менее 42 часов.</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6.3.2. При пятидневной рабочей неделе работникам предоставляются два выходных дня в неделю, при шестидневной рабочей неделе – один выходной день.</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6.3.3. Общим выходным днем является воскресенье.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6.3.4. Для работников, работающих по пятидневной рабочей неделе, вторым выходным днем устанавливается суббота.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6.3.5. Для работников с иным режимом работы порядок предоставления времени отдыха определяется локальным нормативным актом образовательной организации или трудовым договором.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6.4. Работникам устанавливаются нерабочие праздничные дни.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6.4.1. Нерабочие праздничные дни устанавливаются в соответствии с Трудовым кодексом РФ.</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6.5. Работа в выходные и нерабочие праздничные дни запрещается, за исключением случаев, предусмотренных Трудовым кодексом РФ.</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6.6. Работникам предоставляются ежегодные отпуска с сохранением места работы (должности) и среднего заработка.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6.6.1. Работникам предоставляется ежегодный основной оплачиваемый отпуск продолжительностью 28 календарных дней.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6.6.2. Педагогическим работникам предоставляется ежегодный основной удлиненный оплачиваемый отпуск. Как правило, отпуска предоставляются в период летних каникул.</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6.6.3. Порядок и условия предоставления ежегодного основного удлиненного оплачиваемого отпуска устанавливает нормативный правовой акт </w:t>
      </w:r>
      <w:proofErr w:type="spellStart"/>
      <w:r w:rsidRPr="00D0420D">
        <w:rPr>
          <w:rFonts w:ascii="Times New Roman" w:hAnsi="Times New Roman" w:cs="Times New Roman"/>
          <w:sz w:val="28"/>
          <w:szCs w:val="28"/>
        </w:rPr>
        <w:t>Минобрнауки</w:t>
      </w:r>
      <w:proofErr w:type="spellEnd"/>
      <w:r w:rsidRPr="00D0420D">
        <w:rPr>
          <w:rFonts w:ascii="Times New Roman" w:hAnsi="Times New Roman" w:cs="Times New Roman"/>
          <w:sz w:val="28"/>
          <w:szCs w:val="28"/>
        </w:rPr>
        <w:t xml:space="preserve"> России.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w:t>
      </w:r>
      <w:proofErr w:type="spellStart"/>
      <w:r w:rsidRPr="00D0420D">
        <w:rPr>
          <w:rFonts w:ascii="Times New Roman" w:hAnsi="Times New Roman" w:cs="Times New Roman"/>
          <w:sz w:val="28"/>
          <w:szCs w:val="28"/>
        </w:rPr>
        <w:t>Минобрнауки</w:t>
      </w:r>
      <w:proofErr w:type="spellEnd"/>
      <w:r w:rsidRPr="00D0420D">
        <w:rPr>
          <w:rFonts w:ascii="Times New Roman" w:hAnsi="Times New Roman" w:cs="Times New Roman"/>
          <w:sz w:val="28"/>
          <w:szCs w:val="28"/>
        </w:rPr>
        <w:t xml:space="preserve"> России.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6.7.1. Ежегодный дополнительный оплачиваемый отпуск предоставляется работникам, условия </w:t>
      </w:r>
      <w:proofErr w:type="gramStart"/>
      <w:r w:rsidRPr="00D0420D">
        <w:rPr>
          <w:rFonts w:ascii="Times New Roman" w:hAnsi="Times New Roman" w:cs="Times New Roman"/>
          <w:sz w:val="28"/>
          <w:szCs w:val="28"/>
        </w:rPr>
        <w:t>труда</w:t>
      </w:r>
      <w:proofErr w:type="gramEnd"/>
      <w:r w:rsidRPr="00D0420D">
        <w:rPr>
          <w:rFonts w:ascii="Times New Roman" w:hAnsi="Times New Roman" w:cs="Times New Roman"/>
          <w:sz w:val="28"/>
          <w:szCs w:val="28"/>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Минимальная продолжительность ежегодного дополнительного оплачиваемого отпуска указанным работникам составляет 7 календарных дней.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6.7.2. Работникам с ненормированным рабочим днем предоставляется ежегодный дополнительный оплачиваемый отпуск.</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Продолжительность отпуска работников с ненормированным рабочим днем составляет три календарных дня.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Дополнительный оплачиваемый отпуск за ненормированный рабочий день предоставляется следующим работникам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_________________________________________________________________________________;</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(должность)</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__________________________________________________________________________________.</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(должность)</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6.8.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6.10. Стаж работы для предоставления ежегодных оплачиваемых отпусков определяется в порядке, предусмотренном Трудовым кодексом РФ.</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6.11. </w:t>
      </w:r>
      <w:proofErr w:type="gramStart"/>
      <w:r w:rsidRPr="00D0420D">
        <w:rPr>
          <w:rFonts w:ascii="Times New Roman" w:hAnsi="Times New Roman" w:cs="Times New Roman"/>
          <w:sz w:val="28"/>
          <w:szCs w:val="28"/>
        </w:rPr>
        <w:t xml:space="preserve">Очередность предоставления оплачиваемых отпусков определяется ежегодно в соответствии с графиком отпусков, утверждаемым образовательной организацией _______________________ (учет </w:t>
      </w:r>
      <w:proofErr w:type="gramEnd"/>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мнения представительного органа работников образовательной организации – при наличии)____________________.</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6.12. Образовательная организация утверждает график отпусков не </w:t>
      </w:r>
      <w:proofErr w:type="gramStart"/>
      <w:r w:rsidRPr="00D0420D">
        <w:rPr>
          <w:rFonts w:ascii="Times New Roman" w:hAnsi="Times New Roman" w:cs="Times New Roman"/>
          <w:sz w:val="28"/>
          <w:szCs w:val="28"/>
        </w:rPr>
        <w:t>позднее</w:t>
      </w:r>
      <w:proofErr w:type="gramEnd"/>
      <w:r w:rsidRPr="00D0420D">
        <w:rPr>
          <w:rFonts w:ascii="Times New Roman" w:hAnsi="Times New Roman" w:cs="Times New Roman"/>
          <w:sz w:val="28"/>
          <w:szCs w:val="28"/>
        </w:rPr>
        <w:t xml:space="preserve"> чем за две недели до наступления следующего календарного года.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6.13. О времени начала отпуска образовательная организация извещает работника под подпись не </w:t>
      </w:r>
      <w:proofErr w:type="gramStart"/>
      <w:r w:rsidRPr="00D0420D">
        <w:rPr>
          <w:rFonts w:ascii="Times New Roman" w:hAnsi="Times New Roman" w:cs="Times New Roman"/>
          <w:sz w:val="28"/>
          <w:szCs w:val="28"/>
        </w:rPr>
        <w:t>позднее</w:t>
      </w:r>
      <w:proofErr w:type="gramEnd"/>
      <w:r w:rsidRPr="00D0420D">
        <w:rPr>
          <w:rFonts w:ascii="Times New Roman" w:hAnsi="Times New Roman" w:cs="Times New Roman"/>
          <w:sz w:val="28"/>
          <w:szCs w:val="28"/>
        </w:rPr>
        <w:t xml:space="preserve"> чем за две недели до его начала.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6.14. Образовательная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6.15.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6.16. Образовательная организация может отозвать работника из отпуска только с его согласия. Неиспользованная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6.18.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0420D" w:rsidRPr="00D0420D" w:rsidRDefault="00D0420D" w:rsidP="00D0420D">
      <w:pPr>
        <w:pStyle w:val="af6"/>
        <w:jc w:val="left"/>
        <w:rPr>
          <w:rFonts w:ascii="Times New Roman" w:hAnsi="Times New Roman" w:cs="Times New Roman"/>
          <w:sz w:val="28"/>
          <w:szCs w:val="28"/>
        </w:rPr>
      </w:pPr>
      <w:proofErr w:type="gramStart"/>
      <w:r w:rsidRPr="00D0420D">
        <w:rPr>
          <w:rFonts w:ascii="Times New Roman" w:hAnsi="Times New Roman" w:cs="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D0420D">
        <w:rPr>
          <w:rFonts w:ascii="Times New Roman" w:hAnsi="Times New Roman" w:cs="Times New Roman"/>
          <w:sz w:val="28"/>
          <w:szCs w:val="28"/>
        </w:rPr>
        <w:t xml:space="preserve"> кодексом РФ).</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6.19. При увольнении работнику выплачивается денежная компенсация за все неиспользованные отпуска.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6.20.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Порядок и условия предоставления длительного отпуска определяет нормативный правовой акт </w:t>
      </w:r>
      <w:proofErr w:type="spellStart"/>
      <w:r w:rsidRPr="00D0420D">
        <w:rPr>
          <w:rFonts w:ascii="Times New Roman" w:hAnsi="Times New Roman" w:cs="Times New Roman"/>
          <w:sz w:val="28"/>
          <w:szCs w:val="28"/>
        </w:rPr>
        <w:t>Минобрнауки</w:t>
      </w:r>
      <w:proofErr w:type="spellEnd"/>
      <w:r w:rsidRPr="00D0420D">
        <w:rPr>
          <w:rFonts w:ascii="Times New Roman" w:hAnsi="Times New Roman" w:cs="Times New Roman"/>
          <w:sz w:val="28"/>
          <w:szCs w:val="28"/>
        </w:rPr>
        <w:t xml:space="preserve"> России.</w:t>
      </w:r>
    </w:p>
    <w:p w:rsidR="00D0420D" w:rsidRPr="00D0420D" w:rsidRDefault="00D0420D" w:rsidP="00D0420D">
      <w:pPr>
        <w:spacing w:line="360" w:lineRule="auto"/>
        <w:rPr>
          <w:rFonts w:ascii="Times New Roman" w:hAnsi="Times New Roman"/>
          <w:b/>
          <w:sz w:val="28"/>
          <w:szCs w:val="28"/>
        </w:rPr>
      </w:pPr>
    </w:p>
    <w:p w:rsidR="00D0420D" w:rsidRPr="00D0420D" w:rsidRDefault="00D0420D" w:rsidP="00D0420D">
      <w:pPr>
        <w:spacing w:line="360" w:lineRule="auto"/>
        <w:rPr>
          <w:rFonts w:ascii="Times New Roman" w:hAnsi="Times New Roman"/>
          <w:b/>
          <w:sz w:val="28"/>
          <w:szCs w:val="28"/>
        </w:rPr>
      </w:pPr>
      <w:r w:rsidRPr="00D0420D">
        <w:rPr>
          <w:rFonts w:ascii="Times New Roman" w:hAnsi="Times New Roman"/>
          <w:b/>
          <w:sz w:val="28"/>
          <w:szCs w:val="28"/>
        </w:rPr>
        <w:t>7. Поощрения за успехи в работе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а) объявление благодарности;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б) выдача премии;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в) награждение ценным подарком;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г) награждение почетными грамотами.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7.2. Поощрения применяются работодателем. Представительный орган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7.3. За особые трудовые заслуги работники образовательной организации</w:t>
      </w:r>
      <w:r w:rsidRPr="00D0420D">
        <w:rPr>
          <w:rFonts w:ascii="Times New Roman" w:hAnsi="Times New Roman" w:cs="Times New Roman"/>
          <w:b/>
          <w:i/>
          <w:sz w:val="28"/>
          <w:szCs w:val="28"/>
        </w:rPr>
        <w:t xml:space="preserve"> </w:t>
      </w:r>
      <w:r w:rsidRPr="00D0420D">
        <w:rPr>
          <w:rFonts w:ascii="Times New Roman" w:hAnsi="Times New Roman" w:cs="Times New Roman"/>
          <w:sz w:val="28"/>
          <w:szCs w:val="28"/>
        </w:rPr>
        <w:t>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образовательной организации</w:t>
      </w:r>
      <w:r w:rsidRPr="00D0420D">
        <w:rPr>
          <w:rFonts w:ascii="Times New Roman" w:hAnsi="Times New Roman" w:cs="Times New Roman"/>
          <w:b/>
          <w:i/>
          <w:sz w:val="28"/>
          <w:szCs w:val="28"/>
        </w:rPr>
        <w:t xml:space="preserve"> </w:t>
      </w:r>
      <w:r w:rsidRPr="00D0420D">
        <w:rPr>
          <w:rFonts w:ascii="Times New Roman" w:hAnsi="Times New Roman" w:cs="Times New Roman"/>
          <w:sz w:val="28"/>
          <w:szCs w:val="28"/>
        </w:rPr>
        <w:t>и заносятся в трудовую книжку работника.</w:t>
      </w:r>
    </w:p>
    <w:p w:rsidR="00D0420D" w:rsidRPr="00D0420D" w:rsidRDefault="00D0420D" w:rsidP="00D0420D">
      <w:pPr>
        <w:spacing w:line="360" w:lineRule="auto"/>
        <w:rPr>
          <w:rFonts w:ascii="Times New Roman" w:hAnsi="Times New Roman"/>
          <w:sz w:val="28"/>
          <w:szCs w:val="28"/>
        </w:rPr>
      </w:pPr>
    </w:p>
    <w:p w:rsidR="00D0420D" w:rsidRPr="00D0420D" w:rsidRDefault="00D0420D" w:rsidP="00D0420D">
      <w:pPr>
        <w:spacing w:line="360" w:lineRule="auto"/>
        <w:rPr>
          <w:rFonts w:ascii="Times New Roman" w:hAnsi="Times New Roman"/>
          <w:b/>
          <w:sz w:val="28"/>
          <w:szCs w:val="28"/>
        </w:rPr>
      </w:pPr>
      <w:r w:rsidRPr="00D0420D">
        <w:rPr>
          <w:rFonts w:ascii="Times New Roman" w:hAnsi="Times New Roman"/>
          <w:b/>
          <w:sz w:val="28"/>
          <w:szCs w:val="28"/>
        </w:rPr>
        <w:t>8. Ответственность за нарушение трудовой дисциплины</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нормативными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8.2. За нарушение трудовой дисциплины работодатель</w:t>
      </w:r>
      <w:r w:rsidRPr="00D0420D">
        <w:rPr>
          <w:rFonts w:ascii="Times New Roman" w:hAnsi="Times New Roman" w:cs="Times New Roman"/>
          <w:b/>
          <w:i/>
          <w:sz w:val="28"/>
          <w:szCs w:val="28"/>
        </w:rPr>
        <w:t xml:space="preserve"> </w:t>
      </w:r>
      <w:r w:rsidRPr="00D0420D">
        <w:rPr>
          <w:rFonts w:ascii="Times New Roman" w:hAnsi="Times New Roman" w:cs="Times New Roman"/>
          <w:sz w:val="28"/>
          <w:szCs w:val="28"/>
        </w:rPr>
        <w:t>может наложить следующие дисциплинарные взыскания: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а) замечание;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б) выговор;</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в) увольнение по соответствующим основаниям.</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D0420D">
        <w:rPr>
          <w:rFonts w:ascii="Times New Roman" w:hAnsi="Times New Roman" w:cs="Times New Roman"/>
          <w:sz w:val="28"/>
          <w:szCs w:val="28"/>
        </w:rPr>
        <w:t>неналожения</w:t>
      </w:r>
      <w:proofErr w:type="spellEnd"/>
      <w:r w:rsidRPr="00D0420D">
        <w:rPr>
          <w:rFonts w:ascii="Times New Roman" w:hAnsi="Times New Roman" w:cs="Times New Roman"/>
          <w:sz w:val="28"/>
          <w:szCs w:val="28"/>
        </w:rPr>
        <w:t xml:space="preserve"> дисциплинарного взыскания. В этом случае составляется акт об отказе работника дать письменное объяснение.</w:t>
      </w:r>
    </w:p>
    <w:p w:rsidR="00D0420D" w:rsidRPr="00D0420D" w:rsidRDefault="00D0420D" w:rsidP="00D0420D">
      <w:pPr>
        <w:spacing w:line="360" w:lineRule="auto"/>
        <w:rPr>
          <w:rFonts w:ascii="Times New Roman" w:hAnsi="Times New Roman"/>
          <w:sz w:val="28"/>
          <w:szCs w:val="28"/>
        </w:rPr>
      </w:pPr>
      <w:r w:rsidRPr="00D0420D">
        <w:rPr>
          <w:rFonts w:ascii="Times New Roman" w:hAnsi="Times New Roman"/>
          <w:sz w:val="28"/>
          <w:szCs w:val="28"/>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8.4.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8.5. Приказ о наложении дисциплинарного взыскания объявляется работнику под подпись в трехдневный срок со дня его издания.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lastRenderedPageBreak/>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8.7.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взыскание до истечения года со дня его применения.</w:t>
      </w:r>
    </w:p>
    <w:p w:rsidR="00D0420D" w:rsidRPr="00D0420D" w:rsidRDefault="00D0420D" w:rsidP="00D0420D">
      <w:pPr>
        <w:pStyle w:val="af6"/>
        <w:jc w:val="left"/>
        <w:rPr>
          <w:rFonts w:ascii="Times New Roman" w:hAnsi="Times New Roman" w:cs="Times New Roman"/>
          <w:sz w:val="28"/>
          <w:szCs w:val="28"/>
        </w:rPr>
      </w:pPr>
    </w:p>
    <w:p w:rsidR="00D0420D" w:rsidRPr="00D0420D" w:rsidRDefault="00D0420D" w:rsidP="00D0420D">
      <w:pPr>
        <w:spacing w:line="360" w:lineRule="auto"/>
        <w:rPr>
          <w:rFonts w:ascii="Times New Roman" w:hAnsi="Times New Roman"/>
          <w:b/>
          <w:sz w:val="28"/>
          <w:szCs w:val="28"/>
        </w:rPr>
      </w:pPr>
      <w:r w:rsidRPr="00D0420D">
        <w:rPr>
          <w:rFonts w:ascii="Times New Roman" w:hAnsi="Times New Roman"/>
          <w:b/>
          <w:sz w:val="28"/>
          <w:szCs w:val="28"/>
        </w:rPr>
        <w:t>9. Заключительные положения</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 xml:space="preserve">9.1. Настоящие Правила утверждаются _________________________ образовательной организации </w:t>
      </w:r>
    </w:p>
    <w:p w:rsidR="00D0420D" w:rsidRPr="00D0420D" w:rsidRDefault="00D0420D" w:rsidP="00D0420D">
      <w:pPr>
        <w:pStyle w:val="af6"/>
        <w:ind w:left="4395" w:right="2975" w:firstLine="0"/>
        <w:jc w:val="left"/>
        <w:rPr>
          <w:rFonts w:ascii="Times New Roman" w:hAnsi="Times New Roman" w:cs="Times New Roman"/>
          <w:sz w:val="28"/>
          <w:szCs w:val="28"/>
        </w:rPr>
      </w:pPr>
      <w:r w:rsidRPr="00D0420D">
        <w:rPr>
          <w:rFonts w:ascii="Times New Roman" w:hAnsi="Times New Roman" w:cs="Times New Roman"/>
          <w:sz w:val="28"/>
          <w:szCs w:val="28"/>
        </w:rPr>
        <w:t>(должность руководителя)</w:t>
      </w:r>
    </w:p>
    <w:p w:rsidR="00D0420D" w:rsidRPr="00D0420D" w:rsidRDefault="00D0420D" w:rsidP="00D0420D">
      <w:pPr>
        <w:pStyle w:val="af6"/>
        <w:ind w:firstLine="0"/>
        <w:jc w:val="left"/>
        <w:rPr>
          <w:rFonts w:ascii="Times New Roman" w:hAnsi="Times New Roman" w:cs="Times New Roman"/>
          <w:sz w:val="28"/>
          <w:szCs w:val="28"/>
        </w:rPr>
      </w:pPr>
      <w:r w:rsidRPr="00D0420D">
        <w:rPr>
          <w:rFonts w:ascii="Times New Roman" w:hAnsi="Times New Roman" w:cs="Times New Roman"/>
          <w:sz w:val="28"/>
          <w:szCs w:val="28"/>
        </w:rPr>
        <w:t>с учетом мнения представительного органа работников образовательной организации.</w:t>
      </w:r>
    </w:p>
    <w:p w:rsidR="00D0420D" w:rsidRPr="00D0420D" w:rsidRDefault="00D0420D" w:rsidP="00D0420D">
      <w:pPr>
        <w:pStyle w:val="af6"/>
        <w:jc w:val="left"/>
        <w:rPr>
          <w:rFonts w:ascii="Times New Roman" w:hAnsi="Times New Roman" w:cs="Times New Roman"/>
          <w:sz w:val="28"/>
          <w:szCs w:val="28"/>
        </w:rPr>
      </w:pPr>
      <w:r w:rsidRPr="00D0420D">
        <w:rPr>
          <w:rFonts w:ascii="Times New Roman" w:hAnsi="Times New Roman" w:cs="Times New Roman"/>
          <w:sz w:val="28"/>
          <w:szCs w:val="28"/>
        </w:rPr>
        <w:t>9.2.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w:t>
      </w:r>
    </w:p>
    <w:p w:rsidR="004811D2" w:rsidRDefault="00DB68E1"/>
    <w:sectPr w:rsidR="004811D2" w:rsidSect="00D316FE">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AF5" w:rsidRDefault="00697AF5" w:rsidP="00697AF5">
      <w:pPr>
        <w:spacing w:after="0" w:line="240" w:lineRule="auto"/>
      </w:pPr>
      <w:r>
        <w:separator/>
      </w:r>
    </w:p>
  </w:endnote>
  <w:endnote w:type="continuationSeparator" w:id="1">
    <w:p w:rsidR="00697AF5" w:rsidRDefault="00697AF5" w:rsidP="00697A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273" w:rsidRDefault="00DB68E1">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273" w:rsidRDefault="00DB68E1">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273" w:rsidRDefault="00DB68E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AF5" w:rsidRDefault="00697AF5" w:rsidP="00697AF5">
      <w:pPr>
        <w:spacing w:after="0" w:line="240" w:lineRule="auto"/>
      </w:pPr>
      <w:r>
        <w:separator/>
      </w:r>
    </w:p>
  </w:footnote>
  <w:footnote w:type="continuationSeparator" w:id="1">
    <w:p w:rsidR="00697AF5" w:rsidRDefault="00697AF5" w:rsidP="00697A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273" w:rsidRDefault="00DB68E1">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273" w:rsidRDefault="00DB68E1">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273" w:rsidRDefault="00DB68E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7EAE3B2"/>
    <w:lvl w:ilvl="0">
      <w:numFmt w:val="bullet"/>
      <w:lvlText w:val="*"/>
      <w:lvlJc w:val="left"/>
    </w:lvl>
  </w:abstractNum>
  <w:abstractNum w:abstractNumId="1">
    <w:nsid w:val="0F9916A1"/>
    <w:multiLevelType w:val="multilevel"/>
    <w:tmpl w:val="C512F958"/>
    <w:lvl w:ilvl="0">
      <w:start w:val="5"/>
      <w:numFmt w:val="decimal"/>
      <w:lvlText w:val="%1."/>
      <w:lvlJc w:val="left"/>
      <w:pPr>
        <w:ind w:left="360" w:hanging="360"/>
      </w:pPr>
      <w:rPr>
        <w:rFonts w:cs="Times New Roman" w:hint="default"/>
      </w:rPr>
    </w:lvl>
    <w:lvl w:ilvl="1">
      <w:start w:val="6"/>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
    <w:nsid w:val="12EC221E"/>
    <w:multiLevelType w:val="multilevel"/>
    <w:tmpl w:val="19C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965F3B"/>
    <w:multiLevelType w:val="multilevel"/>
    <w:tmpl w:val="2906279C"/>
    <w:lvl w:ilvl="0">
      <w:start w:val="3"/>
      <w:numFmt w:val="decimal"/>
      <w:lvlText w:val="%1."/>
      <w:lvlJc w:val="left"/>
      <w:pPr>
        <w:ind w:left="540" w:hanging="540"/>
      </w:pPr>
      <w:rPr>
        <w:rFonts w:cs="Times New Roman" w:hint="default"/>
      </w:rPr>
    </w:lvl>
    <w:lvl w:ilvl="1">
      <w:start w:val="3"/>
      <w:numFmt w:val="decimal"/>
      <w:lvlText w:val="%1.%2."/>
      <w:lvlJc w:val="left"/>
      <w:pPr>
        <w:ind w:left="823" w:hanging="54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nsid w:val="16C42027"/>
    <w:multiLevelType w:val="singleLevel"/>
    <w:tmpl w:val="537EA14E"/>
    <w:lvl w:ilvl="0">
      <w:start w:val="4"/>
      <w:numFmt w:val="decimal"/>
      <w:lvlText w:val="2.%1."/>
      <w:legacy w:legacy="1" w:legacySpace="0" w:legacyIndent="586"/>
      <w:lvlJc w:val="left"/>
      <w:rPr>
        <w:rFonts w:ascii="Bookman Old Style" w:hAnsi="Bookman Old Style" w:cs="Times New Roman" w:hint="default"/>
      </w:rPr>
    </w:lvl>
  </w:abstractNum>
  <w:abstractNum w:abstractNumId="5">
    <w:nsid w:val="1D45182F"/>
    <w:multiLevelType w:val="singleLevel"/>
    <w:tmpl w:val="F2705CD6"/>
    <w:lvl w:ilvl="0">
      <w:start w:val="4"/>
      <w:numFmt w:val="decimal"/>
      <w:lvlText w:val="5.%1."/>
      <w:legacy w:legacy="1" w:legacySpace="0" w:legacyIndent="523"/>
      <w:lvlJc w:val="left"/>
      <w:rPr>
        <w:rFonts w:ascii="Courier New" w:hAnsi="Courier New" w:cs="Courier New" w:hint="default"/>
      </w:rPr>
    </w:lvl>
  </w:abstractNum>
  <w:abstractNum w:abstractNumId="6">
    <w:nsid w:val="1F536592"/>
    <w:multiLevelType w:val="multilevel"/>
    <w:tmpl w:val="C2667500"/>
    <w:lvl w:ilvl="0">
      <w:start w:val="5"/>
      <w:numFmt w:val="decimal"/>
      <w:lvlText w:val="%1."/>
      <w:lvlJc w:val="left"/>
      <w:pPr>
        <w:ind w:left="480" w:hanging="480"/>
      </w:pPr>
      <w:rPr>
        <w:rFonts w:cs="Times New Roman" w:hint="default"/>
      </w:rPr>
    </w:lvl>
    <w:lvl w:ilvl="1">
      <w:start w:val="14"/>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nsid w:val="1F6E7AAF"/>
    <w:multiLevelType w:val="singleLevel"/>
    <w:tmpl w:val="ADD67E12"/>
    <w:lvl w:ilvl="0">
      <w:start w:val="2"/>
      <w:numFmt w:val="decimal"/>
      <w:lvlText w:val="7.%1."/>
      <w:legacy w:legacy="1" w:legacySpace="0" w:legacyIndent="657"/>
      <w:lvlJc w:val="left"/>
      <w:rPr>
        <w:rFonts w:ascii="Courier New" w:hAnsi="Courier New" w:cs="Courier New" w:hint="default"/>
      </w:rPr>
    </w:lvl>
  </w:abstractNum>
  <w:abstractNum w:abstractNumId="8">
    <w:nsid w:val="215152CF"/>
    <w:multiLevelType w:val="singleLevel"/>
    <w:tmpl w:val="17CC34C6"/>
    <w:lvl w:ilvl="0">
      <w:start w:val="7"/>
      <w:numFmt w:val="decimal"/>
      <w:lvlText w:val="3.3.%1."/>
      <w:legacy w:legacy="1" w:legacySpace="0" w:legacyIndent="960"/>
      <w:lvlJc w:val="left"/>
      <w:rPr>
        <w:rFonts w:ascii="Courier New" w:hAnsi="Courier New" w:cs="Courier New" w:hint="default"/>
      </w:rPr>
    </w:lvl>
  </w:abstractNum>
  <w:abstractNum w:abstractNumId="9">
    <w:nsid w:val="2266668F"/>
    <w:multiLevelType w:val="singleLevel"/>
    <w:tmpl w:val="AC64FA26"/>
    <w:lvl w:ilvl="0">
      <w:start w:val="2"/>
      <w:numFmt w:val="decimal"/>
      <w:lvlText w:val="2.%1."/>
      <w:legacy w:legacy="1" w:legacySpace="0" w:legacyIndent="581"/>
      <w:lvlJc w:val="left"/>
      <w:rPr>
        <w:rFonts w:ascii="Bookman Old Style" w:hAnsi="Bookman Old Style" w:cs="Times New Roman" w:hint="default"/>
      </w:rPr>
    </w:lvl>
  </w:abstractNum>
  <w:abstractNum w:abstractNumId="10">
    <w:nsid w:val="23B626FB"/>
    <w:multiLevelType w:val="hybridMultilevel"/>
    <w:tmpl w:val="5C989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BA4A6D"/>
    <w:multiLevelType w:val="singleLevel"/>
    <w:tmpl w:val="E3280FA8"/>
    <w:lvl w:ilvl="0">
      <w:start w:val="15"/>
      <w:numFmt w:val="decimal"/>
      <w:lvlText w:val="5.%1."/>
      <w:legacy w:legacy="1" w:legacySpace="0" w:legacyIndent="787"/>
      <w:lvlJc w:val="left"/>
      <w:rPr>
        <w:rFonts w:ascii="Courier New" w:hAnsi="Courier New" w:cs="Courier New" w:hint="default"/>
      </w:rPr>
    </w:lvl>
  </w:abstractNum>
  <w:abstractNum w:abstractNumId="12">
    <w:nsid w:val="2DC76C7F"/>
    <w:multiLevelType w:val="hybridMultilevel"/>
    <w:tmpl w:val="1FE64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D458F8"/>
    <w:multiLevelType w:val="hybridMultilevel"/>
    <w:tmpl w:val="C096B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E942BF"/>
    <w:multiLevelType w:val="singleLevel"/>
    <w:tmpl w:val="A266B774"/>
    <w:lvl w:ilvl="0">
      <w:start w:val="14"/>
      <w:numFmt w:val="decimal"/>
      <w:lvlText w:val="5.%1."/>
      <w:legacy w:legacy="1" w:legacySpace="0" w:legacyIndent="787"/>
      <w:lvlJc w:val="left"/>
      <w:rPr>
        <w:rFonts w:ascii="Courier New" w:hAnsi="Courier New" w:cs="Courier New" w:hint="default"/>
      </w:rPr>
    </w:lvl>
  </w:abstractNum>
  <w:abstractNum w:abstractNumId="15">
    <w:nsid w:val="30B0002D"/>
    <w:multiLevelType w:val="singleLevel"/>
    <w:tmpl w:val="36DABA66"/>
    <w:lvl w:ilvl="0">
      <w:start w:val="1"/>
      <w:numFmt w:val="decimal"/>
      <w:lvlText w:val="2.%1."/>
      <w:legacy w:legacy="1" w:legacySpace="0" w:legacyIndent="581"/>
      <w:lvlJc w:val="left"/>
      <w:rPr>
        <w:rFonts w:ascii="Bookman Old Style" w:hAnsi="Bookman Old Style" w:cs="Times New Roman" w:hint="default"/>
      </w:rPr>
    </w:lvl>
  </w:abstractNum>
  <w:abstractNum w:abstractNumId="16">
    <w:nsid w:val="314B3F41"/>
    <w:multiLevelType w:val="hybridMultilevel"/>
    <w:tmpl w:val="BF906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963E08"/>
    <w:multiLevelType w:val="singleLevel"/>
    <w:tmpl w:val="0E2CFEB4"/>
    <w:lvl w:ilvl="0">
      <w:start w:val="1"/>
      <w:numFmt w:val="decimal"/>
      <w:lvlText w:val="3.2.%1."/>
      <w:legacy w:legacy="1" w:legacySpace="0" w:legacyIndent="893"/>
      <w:lvlJc w:val="left"/>
      <w:rPr>
        <w:rFonts w:ascii="Courier New" w:hAnsi="Courier New" w:cs="Courier New" w:hint="default"/>
      </w:rPr>
    </w:lvl>
  </w:abstractNum>
  <w:abstractNum w:abstractNumId="18">
    <w:nsid w:val="3D7D2C8E"/>
    <w:multiLevelType w:val="singleLevel"/>
    <w:tmpl w:val="15E426B6"/>
    <w:lvl w:ilvl="0">
      <w:start w:val="8"/>
      <w:numFmt w:val="decimal"/>
      <w:lvlText w:val="2.%1."/>
      <w:legacy w:legacy="1" w:legacySpace="0" w:legacyIndent="571"/>
      <w:lvlJc w:val="left"/>
      <w:rPr>
        <w:rFonts w:ascii="Courier New" w:hAnsi="Courier New" w:cs="Courier New" w:hint="default"/>
      </w:rPr>
    </w:lvl>
  </w:abstractNum>
  <w:abstractNum w:abstractNumId="19">
    <w:nsid w:val="400D7B8E"/>
    <w:multiLevelType w:val="hybridMultilevel"/>
    <w:tmpl w:val="9E5EEF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36110EC"/>
    <w:multiLevelType w:val="singleLevel"/>
    <w:tmpl w:val="D79AD388"/>
    <w:lvl w:ilvl="0">
      <w:start w:val="1"/>
      <w:numFmt w:val="decimal"/>
      <w:lvlText w:val="6.%1."/>
      <w:legacy w:legacy="1" w:legacySpace="0" w:legacyIndent="648"/>
      <w:lvlJc w:val="left"/>
      <w:rPr>
        <w:rFonts w:ascii="Courier New" w:hAnsi="Courier New" w:cs="Courier New" w:hint="default"/>
      </w:rPr>
    </w:lvl>
  </w:abstractNum>
  <w:abstractNum w:abstractNumId="21">
    <w:nsid w:val="44E121D2"/>
    <w:multiLevelType w:val="singleLevel"/>
    <w:tmpl w:val="7CEE44C8"/>
    <w:lvl w:ilvl="0">
      <w:start w:val="1"/>
      <w:numFmt w:val="decimal"/>
      <w:lvlText w:val="7.%1."/>
      <w:legacy w:legacy="1" w:legacySpace="0" w:legacyIndent="657"/>
      <w:lvlJc w:val="left"/>
      <w:rPr>
        <w:rFonts w:ascii="Courier New" w:hAnsi="Courier New" w:cs="Courier New" w:hint="default"/>
      </w:rPr>
    </w:lvl>
  </w:abstractNum>
  <w:abstractNum w:abstractNumId="22">
    <w:nsid w:val="4C121C7A"/>
    <w:multiLevelType w:val="singleLevel"/>
    <w:tmpl w:val="5890F3FA"/>
    <w:lvl w:ilvl="0">
      <w:start w:val="13"/>
      <w:numFmt w:val="decimal"/>
      <w:lvlText w:val="5.%1."/>
      <w:legacy w:legacy="1" w:legacySpace="0" w:legacyIndent="787"/>
      <w:lvlJc w:val="left"/>
      <w:rPr>
        <w:rFonts w:ascii="Courier New" w:hAnsi="Courier New" w:cs="Courier New" w:hint="default"/>
      </w:rPr>
    </w:lvl>
  </w:abstractNum>
  <w:abstractNum w:abstractNumId="23">
    <w:nsid w:val="513A6511"/>
    <w:multiLevelType w:val="singleLevel"/>
    <w:tmpl w:val="FB0470B8"/>
    <w:lvl w:ilvl="0">
      <w:start w:val="9"/>
      <w:numFmt w:val="decimal"/>
      <w:lvlText w:val="2.%1."/>
      <w:legacy w:legacy="1" w:legacySpace="0" w:legacyIndent="571"/>
      <w:lvlJc w:val="left"/>
      <w:rPr>
        <w:rFonts w:ascii="Courier New" w:hAnsi="Courier New" w:cs="Courier New" w:hint="default"/>
      </w:rPr>
    </w:lvl>
  </w:abstractNum>
  <w:abstractNum w:abstractNumId="24">
    <w:nsid w:val="52072445"/>
    <w:multiLevelType w:val="singleLevel"/>
    <w:tmpl w:val="23864508"/>
    <w:lvl w:ilvl="0">
      <w:start w:val="1"/>
      <w:numFmt w:val="decimal"/>
      <w:lvlText w:val="5.%1."/>
      <w:legacy w:legacy="1" w:legacySpace="0" w:legacyIndent="523"/>
      <w:lvlJc w:val="left"/>
      <w:rPr>
        <w:rFonts w:ascii="Courier New" w:hAnsi="Courier New" w:cs="Courier New" w:hint="default"/>
      </w:rPr>
    </w:lvl>
  </w:abstractNum>
  <w:abstractNum w:abstractNumId="25">
    <w:nsid w:val="530B0B09"/>
    <w:multiLevelType w:val="multilevel"/>
    <w:tmpl w:val="F2ECE520"/>
    <w:lvl w:ilvl="0">
      <w:start w:val="3"/>
      <w:numFmt w:val="decimal"/>
      <w:lvlText w:val="%1."/>
      <w:lvlJc w:val="left"/>
      <w:pPr>
        <w:ind w:left="540" w:hanging="540"/>
      </w:pPr>
      <w:rPr>
        <w:rFonts w:cs="Times New Roman" w:hint="default"/>
      </w:rPr>
    </w:lvl>
    <w:lvl w:ilvl="1">
      <w:start w:val="3"/>
      <w:numFmt w:val="decimal"/>
      <w:lvlText w:val="%1.%2."/>
      <w:lvlJc w:val="left"/>
      <w:pPr>
        <w:ind w:left="1183" w:hanging="540"/>
      </w:pPr>
      <w:rPr>
        <w:rFonts w:cs="Times New Roman" w:hint="default"/>
      </w:rPr>
    </w:lvl>
    <w:lvl w:ilvl="2">
      <w:start w:val="2"/>
      <w:numFmt w:val="decimal"/>
      <w:lvlText w:val="%1.%2.%3."/>
      <w:lvlJc w:val="left"/>
      <w:pPr>
        <w:ind w:left="2006" w:hanging="720"/>
      </w:pPr>
      <w:rPr>
        <w:rFonts w:cs="Times New Roman" w:hint="default"/>
      </w:rPr>
    </w:lvl>
    <w:lvl w:ilvl="3">
      <w:start w:val="1"/>
      <w:numFmt w:val="decimal"/>
      <w:lvlText w:val="%1.%2.%3.%4."/>
      <w:lvlJc w:val="left"/>
      <w:pPr>
        <w:ind w:left="2649" w:hanging="720"/>
      </w:pPr>
      <w:rPr>
        <w:rFonts w:cs="Times New Roman" w:hint="default"/>
      </w:rPr>
    </w:lvl>
    <w:lvl w:ilvl="4">
      <w:start w:val="1"/>
      <w:numFmt w:val="decimal"/>
      <w:lvlText w:val="%1.%2.%3.%4.%5."/>
      <w:lvlJc w:val="left"/>
      <w:pPr>
        <w:ind w:left="3652" w:hanging="1080"/>
      </w:pPr>
      <w:rPr>
        <w:rFonts w:cs="Times New Roman" w:hint="default"/>
      </w:rPr>
    </w:lvl>
    <w:lvl w:ilvl="5">
      <w:start w:val="1"/>
      <w:numFmt w:val="decimal"/>
      <w:lvlText w:val="%1.%2.%3.%4.%5.%6."/>
      <w:lvlJc w:val="left"/>
      <w:pPr>
        <w:ind w:left="4295" w:hanging="1080"/>
      </w:pPr>
      <w:rPr>
        <w:rFonts w:cs="Times New Roman" w:hint="default"/>
      </w:rPr>
    </w:lvl>
    <w:lvl w:ilvl="6">
      <w:start w:val="1"/>
      <w:numFmt w:val="decimal"/>
      <w:lvlText w:val="%1.%2.%3.%4.%5.%6.%7."/>
      <w:lvlJc w:val="left"/>
      <w:pPr>
        <w:ind w:left="5298" w:hanging="1440"/>
      </w:pPr>
      <w:rPr>
        <w:rFonts w:cs="Times New Roman" w:hint="default"/>
      </w:rPr>
    </w:lvl>
    <w:lvl w:ilvl="7">
      <w:start w:val="1"/>
      <w:numFmt w:val="decimal"/>
      <w:lvlText w:val="%1.%2.%3.%4.%5.%6.%7.%8."/>
      <w:lvlJc w:val="left"/>
      <w:pPr>
        <w:ind w:left="5941" w:hanging="1440"/>
      </w:pPr>
      <w:rPr>
        <w:rFonts w:cs="Times New Roman" w:hint="default"/>
      </w:rPr>
    </w:lvl>
    <w:lvl w:ilvl="8">
      <w:start w:val="1"/>
      <w:numFmt w:val="decimal"/>
      <w:lvlText w:val="%1.%2.%3.%4.%5.%6.%7.%8.%9."/>
      <w:lvlJc w:val="left"/>
      <w:pPr>
        <w:ind w:left="6944" w:hanging="1800"/>
      </w:pPr>
      <w:rPr>
        <w:rFonts w:cs="Times New Roman" w:hint="default"/>
      </w:rPr>
    </w:lvl>
  </w:abstractNum>
  <w:abstractNum w:abstractNumId="26">
    <w:nsid w:val="54E50D04"/>
    <w:multiLevelType w:val="multilevel"/>
    <w:tmpl w:val="0CA6775C"/>
    <w:lvl w:ilvl="0">
      <w:start w:val="3"/>
      <w:numFmt w:val="decimal"/>
      <w:lvlText w:val="%1."/>
      <w:lvlJc w:val="left"/>
      <w:pPr>
        <w:ind w:left="540" w:hanging="540"/>
      </w:pPr>
      <w:rPr>
        <w:rFonts w:cs="Times New Roman" w:hint="default"/>
      </w:rPr>
    </w:lvl>
    <w:lvl w:ilvl="1">
      <w:start w:val="3"/>
      <w:numFmt w:val="decimal"/>
      <w:lvlText w:val="%1.%2."/>
      <w:lvlJc w:val="left"/>
      <w:pPr>
        <w:ind w:left="823" w:hanging="540"/>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7">
    <w:nsid w:val="57006DBC"/>
    <w:multiLevelType w:val="singleLevel"/>
    <w:tmpl w:val="03BEE610"/>
    <w:lvl w:ilvl="0">
      <w:start w:val="11"/>
      <w:numFmt w:val="decimal"/>
      <w:lvlText w:val="2.%1."/>
      <w:legacy w:legacy="1" w:legacySpace="0" w:legacyIndent="716"/>
      <w:lvlJc w:val="left"/>
      <w:rPr>
        <w:rFonts w:ascii="Courier New" w:hAnsi="Courier New" w:cs="Courier New" w:hint="default"/>
      </w:rPr>
    </w:lvl>
  </w:abstractNum>
  <w:abstractNum w:abstractNumId="28">
    <w:nsid w:val="57D55DC4"/>
    <w:multiLevelType w:val="multilevel"/>
    <w:tmpl w:val="D49E5B1C"/>
    <w:lvl w:ilvl="0">
      <w:start w:val="3"/>
      <w:numFmt w:val="decimal"/>
      <w:lvlText w:val="%1."/>
      <w:lvlJc w:val="left"/>
      <w:pPr>
        <w:ind w:left="540" w:hanging="540"/>
      </w:pPr>
      <w:rPr>
        <w:rFonts w:cs="Times New Roman" w:hint="default"/>
      </w:rPr>
    </w:lvl>
    <w:lvl w:ilvl="1">
      <w:start w:val="3"/>
      <w:numFmt w:val="decimal"/>
      <w:lvlText w:val="%1.%2."/>
      <w:lvlJc w:val="left"/>
      <w:pPr>
        <w:ind w:left="823" w:hanging="540"/>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9">
    <w:nsid w:val="5A0535B0"/>
    <w:multiLevelType w:val="singleLevel"/>
    <w:tmpl w:val="A5D429E6"/>
    <w:lvl w:ilvl="0">
      <w:start w:val="10"/>
      <w:numFmt w:val="decimal"/>
      <w:lvlText w:val="2.%1."/>
      <w:legacy w:legacy="1" w:legacySpace="0" w:legacyIndent="716"/>
      <w:lvlJc w:val="left"/>
      <w:rPr>
        <w:rFonts w:ascii="Courier New" w:hAnsi="Courier New" w:cs="Courier New" w:hint="default"/>
      </w:rPr>
    </w:lvl>
  </w:abstractNum>
  <w:abstractNum w:abstractNumId="30">
    <w:nsid w:val="5A74673A"/>
    <w:multiLevelType w:val="singleLevel"/>
    <w:tmpl w:val="B17C7400"/>
    <w:lvl w:ilvl="0">
      <w:start w:val="1"/>
      <w:numFmt w:val="decimal"/>
      <w:lvlText w:val="3.3.%1."/>
      <w:legacy w:legacy="1" w:legacySpace="0" w:legacyIndent="955"/>
      <w:lvlJc w:val="left"/>
      <w:rPr>
        <w:rFonts w:ascii="Courier New" w:hAnsi="Courier New" w:cs="Courier New" w:hint="default"/>
      </w:rPr>
    </w:lvl>
  </w:abstractNum>
  <w:abstractNum w:abstractNumId="31">
    <w:nsid w:val="62A40B6B"/>
    <w:multiLevelType w:val="multilevel"/>
    <w:tmpl w:val="6DA6112E"/>
    <w:lvl w:ilvl="0">
      <w:start w:val="3"/>
      <w:numFmt w:val="decimal"/>
      <w:lvlText w:val="%1."/>
      <w:lvlJc w:val="left"/>
      <w:pPr>
        <w:ind w:left="540" w:hanging="540"/>
      </w:pPr>
      <w:rPr>
        <w:rFonts w:cs="Times New Roman" w:hint="default"/>
      </w:rPr>
    </w:lvl>
    <w:lvl w:ilvl="1">
      <w:start w:val="3"/>
      <w:numFmt w:val="decimal"/>
      <w:lvlText w:val="%1.%2."/>
      <w:lvlJc w:val="left"/>
      <w:pPr>
        <w:ind w:left="823" w:hanging="54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32">
    <w:nsid w:val="62D12A2C"/>
    <w:multiLevelType w:val="hybridMultilevel"/>
    <w:tmpl w:val="BFF2567E"/>
    <w:lvl w:ilvl="0" w:tplc="9D7AF0F8">
      <w:start w:val="1"/>
      <w:numFmt w:val="bullet"/>
      <w:pStyle w:val="a"/>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66C324B0"/>
    <w:multiLevelType w:val="singleLevel"/>
    <w:tmpl w:val="8092ED70"/>
    <w:lvl w:ilvl="0">
      <w:start w:val="2"/>
      <w:numFmt w:val="decimal"/>
      <w:lvlText w:val="6.%1."/>
      <w:legacy w:legacy="1" w:legacySpace="0" w:legacyIndent="648"/>
      <w:lvlJc w:val="left"/>
      <w:rPr>
        <w:rFonts w:ascii="Courier New" w:hAnsi="Courier New" w:cs="Courier New" w:hint="default"/>
      </w:rPr>
    </w:lvl>
  </w:abstractNum>
  <w:abstractNum w:abstractNumId="34">
    <w:nsid w:val="68426EAD"/>
    <w:multiLevelType w:val="singleLevel"/>
    <w:tmpl w:val="42DAF14E"/>
    <w:lvl w:ilvl="0">
      <w:start w:val="7"/>
      <w:numFmt w:val="decimal"/>
      <w:lvlText w:val="5.%1."/>
      <w:legacy w:legacy="1" w:legacySpace="0" w:legacyIndent="523"/>
      <w:lvlJc w:val="left"/>
      <w:rPr>
        <w:rFonts w:ascii="Courier New" w:hAnsi="Courier New" w:cs="Courier New" w:hint="default"/>
      </w:rPr>
    </w:lvl>
  </w:abstractNum>
  <w:abstractNum w:abstractNumId="35">
    <w:nsid w:val="68F8329F"/>
    <w:multiLevelType w:val="singleLevel"/>
    <w:tmpl w:val="61C40874"/>
    <w:lvl w:ilvl="0">
      <w:start w:val="11"/>
      <w:numFmt w:val="decimal"/>
      <w:lvlText w:val="5.%1."/>
      <w:legacy w:legacy="1" w:legacySpace="0" w:legacyIndent="792"/>
      <w:lvlJc w:val="left"/>
      <w:rPr>
        <w:rFonts w:ascii="Courier New" w:hAnsi="Courier New" w:cs="Courier New" w:hint="default"/>
      </w:rPr>
    </w:lvl>
  </w:abstractNum>
  <w:abstractNum w:abstractNumId="36">
    <w:nsid w:val="70F122D7"/>
    <w:multiLevelType w:val="hybridMultilevel"/>
    <w:tmpl w:val="8C066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157CC6"/>
    <w:multiLevelType w:val="hybridMultilevel"/>
    <w:tmpl w:val="3BCAF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C73945"/>
    <w:multiLevelType w:val="hybridMultilevel"/>
    <w:tmpl w:val="A582DB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D242CAA"/>
    <w:multiLevelType w:val="singleLevel"/>
    <w:tmpl w:val="6D747822"/>
    <w:lvl w:ilvl="0">
      <w:start w:val="10"/>
      <w:numFmt w:val="decimal"/>
      <w:lvlText w:val="5.%1."/>
      <w:legacy w:legacy="1" w:legacySpace="0" w:legacyIndent="792"/>
      <w:lvlJc w:val="left"/>
      <w:rPr>
        <w:rFonts w:ascii="Courier New" w:hAnsi="Courier New" w:cs="Courier New" w:hint="default"/>
      </w:rPr>
    </w:lvl>
  </w:abstractNum>
  <w:num w:numId="1">
    <w:abstractNumId w:val="15"/>
  </w:num>
  <w:num w:numId="2">
    <w:abstractNumId w:val="9"/>
  </w:num>
  <w:num w:numId="3">
    <w:abstractNumId w:val="4"/>
  </w:num>
  <w:num w:numId="4">
    <w:abstractNumId w:val="37"/>
  </w:num>
  <w:num w:numId="5">
    <w:abstractNumId w:val="18"/>
  </w:num>
  <w:num w:numId="6">
    <w:abstractNumId w:val="23"/>
  </w:num>
  <w:num w:numId="7">
    <w:abstractNumId w:val="29"/>
  </w:num>
  <w:num w:numId="8">
    <w:abstractNumId w:val="27"/>
  </w:num>
  <w:num w:numId="9">
    <w:abstractNumId w:val="17"/>
  </w:num>
  <w:num w:numId="10">
    <w:abstractNumId w:val="17"/>
    <w:lvlOverride w:ilvl="0">
      <w:lvl w:ilvl="0">
        <w:start w:val="1"/>
        <w:numFmt w:val="decimal"/>
        <w:lvlText w:val="3.2.%1."/>
        <w:legacy w:legacy="1" w:legacySpace="0" w:legacyIndent="892"/>
        <w:lvlJc w:val="left"/>
        <w:rPr>
          <w:rFonts w:ascii="Courier New" w:hAnsi="Courier New" w:cs="Courier New" w:hint="default"/>
        </w:rPr>
      </w:lvl>
    </w:lvlOverride>
  </w:num>
  <w:num w:numId="11">
    <w:abstractNumId w:val="30"/>
  </w:num>
  <w:num w:numId="12">
    <w:abstractNumId w:val="8"/>
  </w:num>
  <w:num w:numId="13">
    <w:abstractNumId w:val="24"/>
  </w:num>
  <w:num w:numId="14">
    <w:abstractNumId w:val="5"/>
  </w:num>
  <w:num w:numId="15">
    <w:abstractNumId w:val="34"/>
  </w:num>
  <w:num w:numId="16">
    <w:abstractNumId w:val="39"/>
  </w:num>
  <w:num w:numId="17">
    <w:abstractNumId w:val="35"/>
  </w:num>
  <w:num w:numId="18">
    <w:abstractNumId w:val="22"/>
  </w:num>
  <w:num w:numId="19">
    <w:abstractNumId w:val="14"/>
  </w:num>
  <w:num w:numId="20">
    <w:abstractNumId w:val="11"/>
  </w:num>
  <w:num w:numId="21">
    <w:abstractNumId w:val="20"/>
  </w:num>
  <w:num w:numId="22">
    <w:abstractNumId w:val="0"/>
    <w:lvlOverride w:ilvl="0">
      <w:lvl w:ilvl="0">
        <w:numFmt w:val="bullet"/>
        <w:lvlText w:val="•"/>
        <w:legacy w:legacy="1" w:legacySpace="0" w:legacyIndent="355"/>
        <w:lvlJc w:val="left"/>
        <w:rPr>
          <w:rFonts w:ascii="Courier New" w:hAnsi="Courier New" w:hint="default"/>
        </w:rPr>
      </w:lvl>
    </w:lvlOverride>
  </w:num>
  <w:num w:numId="23">
    <w:abstractNumId w:val="33"/>
  </w:num>
  <w:num w:numId="24">
    <w:abstractNumId w:val="21"/>
  </w:num>
  <w:num w:numId="25">
    <w:abstractNumId w:val="7"/>
  </w:num>
  <w:num w:numId="26">
    <w:abstractNumId w:val="16"/>
  </w:num>
  <w:num w:numId="27">
    <w:abstractNumId w:val="13"/>
  </w:num>
  <w:num w:numId="28">
    <w:abstractNumId w:val="36"/>
  </w:num>
  <w:num w:numId="29">
    <w:abstractNumId w:val="32"/>
  </w:num>
  <w:num w:numId="30">
    <w:abstractNumId w:val="19"/>
  </w:num>
  <w:num w:numId="31">
    <w:abstractNumId w:val="1"/>
  </w:num>
  <w:num w:numId="32">
    <w:abstractNumId w:val="28"/>
  </w:num>
  <w:num w:numId="33">
    <w:abstractNumId w:val="31"/>
  </w:num>
  <w:num w:numId="34">
    <w:abstractNumId w:val="26"/>
  </w:num>
  <w:num w:numId="35">
    <w:abstractNumId w:val="25"/>
  </w:num>
  <w:num w:numId="36">
    <w:abstractNumId w:val="3"/>
  </w:num>
  <w:num w:numId="37">
    <w:abstractNumId w:val="6"/>
  </w:num>
  <w:num w:numId="38">
    <w:abstractNumId w:val="2"/>
  </w:num>
  <w:num w:numId="39">
    <w:abstractNumId w:val="12"/>
  </w:num>
  <w:num w:numId="40">
    <w:abstractNumId w:val="10"/>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0"/>
    <w:footnote w:id="1"/>
  </w:footnotePr>
  <w:endnotePr>
    <w:endnote w:id="0"/>
    <w:endnote w:id="1"/>
  </w:endnotePr>
  <w:compat/>
  <w:rsids>
    <w:rsidRoot w:val="00D0420D"/>
    <w:rsid w:val="00697AF5"/>
    <w:rsid w:val="00894CD7"/>
    <w:rsid w:val="00C7726E"/>
    <w:rsid w:val="00D0420D"/>
    <w:rsid w:val="00D51F2E"/>
    <w:rsid w:val="00DB6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0420D"/>
    <w:rPr>
      <w:rFonts w:ascii="Calibri" w:eastAsia="Times New Roman"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rsid w:val="00D0420D"/>
    <w:pPr>
      <w:spacing w:after="0" w:line="240" w:lineRule="auto"/>
    </w:pPr>
    <w:rPr>
      <w:rFonts w:ascii="Times New Roman" w:hAnsi="Times New Roman"/>
      <w:sz w:val="20"/>
      <w:szCs w:val="20"/>
      <w:lang w:eastAsia="ru-RU"/>
    </w:rPr>
  </w:style>
  <w:style w:type="character" w:customStyle="1" w:styleId="a5">
    <w:name w:val="Текст сноски Знак"/>
    <w:basedOn w:val="a1"/>
    <w:link w:val="a4"/>
    <w:uiPriority w:val="99"/>
    <w:rsid w:val="00D0420D"/>
    <w:rPr>
      <w:rFonts w:ascii="Times New Roman" w:eastAsia="Times New Roman" w:hAnsi="Times New Roman" w:cs="Times New Roman"/>
      <w:sz w:val="20"/>
      <w:szCs w:val="20"/>
      <w:lang w:eastAsia="ru-RU"/>
    </w:rPr>
  </w:style>
  <w:style w:type="character" w:styleId="a6">
    <w:name w:val="footnote reference"/>
    <w:basedOn w:val="a1"/>
    <w:uiPriority w:val="99"/>
    <w:rsid w:val="00D0420D"/>
    <w:rPr>
      <w:rFonts w:cs="Times New Roman"/>
      <w:vertAlign w:val="superscript"/>
    </w:rPr>
  </w:style>
  <w:style w:type="paragraph" w:styleId="a7">
    <w:name w:val="header"/>
    <w:basedOn w:val="a0"/>
    <w:link w:val="a8"/>
    <w:uiPriority w:val="99"/>
    <w:semiHidden/>
    <w:unhideWhenUsed/>
    <w:rsid w:val="00D0420D"/>
    <w:pPr>
      <w:tabs>
        <w:tab w:val="center" w:pos="4677"/>
        <w:tab w:val="right" w:pos="9355"/>
      </w:tabs>
      <w:spacing w:after="0" w:line="240" w:lineRule="auto"/>
    </w:pPr>
  </w:style>
  <w:style w:type="character" w:customStyle="1" w:styleId="a8">
    <w:name w:val="Верхний колонтитул Знак"/>
    <w:basedOn w:val="a1"/>
    <w:link w:val="a7"/>
    <w:uiPriority w:val="99"/>
    <w:semiHidden/>
    <w:rsid w:val="00D0420D"/>
    <w:rPr>
      <w:rFonts w:ascii="Calibri" w:eastAsia="Times New Roman" w:hAnsi="Calibri" w:cs="Times New Roman"/>
    </w:rPr>
  </w:style>
  <w:style w:type="paragraph" w:styleId="a9">
    <w:name w:val="footer"/>
    <w:basedOn w:val="a0"/>
    <w:link w:val="aa"/>
    <w:uiPriority w:val="99"/>
    <w:semiHidden/>
    <w:unhideWhenUsed/>
    <w:rsid w:val="00D0420D"/>
    <w:pPr>
      <w:tabs>
        <w:tab w:val="center" w:pos="4677"/>
        <w:tab w:val="right" w:pos="9355"/>
      </w:tabs>
      <w:spacing w:after="0" w:line="240" w:lineRule="auto"/>
    </w:pPr>
  </w:style>
  <w:style w:type="character" w:customStyle="1" w:styleId="aa">
    <w:name w:val="Нижний колонтитул Знак"/>
    <w:basedOn w:val="a1"/>
    <w:link w:val="a9"/>
    <w:uiPriority w:val="99"/>
    <w:semiHidden/>
    <w:rsid w:val="00D0420D"/>
    <w:rPr>
      <w:rFonts w:ascii="Calibri" w:eastAsia="Times New Roman" w:hAnsi="Calibri" w:cs="Times New Roman"/>
    </w:rPr>
  </w:style>
  <w:style w:type="paragraph" w:styleId="ab">
    <w:name w:val="List Paragraph"/>
    <w:basedOn w:val="a0"/>
    <w:uiPriority w:val="34"/>
    <w:qFormat/>
    <w:rsid w:val="00D0420D"/>
    <w:pPr>
      <w:ind w:left="720"/>
      <w:contextualSpacing/>
    </w:pPr>
  </w:style>
  <w:style w:type="paragraph" w:customStyle="1" w:styleId="Style1">
    <w:name w:val="Style1"/>
    <w:basedOn w:val="a0"/>
    <w:link w:val="Style10"/>
    <w:uiPriority w:val="99"/>
    <w:rsid w:val="00D0420D"/>
    <w:pPr>
      <w:widowControl w:val="0"/>
      <w:autoSpaceDE w:val="0"/>
      <w:autoSpaceDN w:val="0"/>
      <w:adjustRightInd w:val="0"/>
      <w:spacing w:after="0" w:line="245" w:lineRule="exact"/>
      <w:jc w:val="both"/>
    </w:pPr>
    <w:rPr>
      <w:rFonts w:ascii="Candara" w:hAnsi="Candara"/>
      <w:sz w:val="24"/>
      <w:szCs w:val="24"/>
      <w:lang w:eastAsia="ru-RU"/>
    </w:rPr>
  </w:style>
  <w:style w:type="paragraph" w:customStyle="1" w:styleId="Style2">
    <w:name w:val="Style2"/>
    <w:basedOn w:val="a0"/>
    <w:link w:val="Style20"/>
    <w:uiPriority w:val="99"/>
    <w:rsid w:val="00D0420D"/>
    <w:pPr>
      <w:widowControl w:val="0"/>
      <w:autoSpaceDE w:val="0"/>
      <w:autoSpaceDN w:val="0"/>
      <w:adjustRightInd w:val="0"/>
      <w:spacing w:after="0" w:line="240" w:lineRule="auto"/>
    </w:pPr>
    <w:rPr>
      <w:rFonts w:ascii="Candara" w:hAnsi="Candara"/>
      <w:sz w:val="24"/>
      <w:szCs w:val="24"/>
      <w:lang w:eastAsia="ru-RU"/>
    </w:rPr>
  </w:style>
  <w:style w:type="paragraph" w:customStyle="1" w:styleId="Style3">
    <w:name w:val="Style3"/>
    <w:basedOn w:val="a0"/>
    <w:uiPriority w:val="99"/>
    <w:rsid w:val="00D0420D"/>
    <w:pPr>
      <w:widowControl w:val="0"/>
      <w:autoSpaceDE w:val="0"/>
      <w:autoSpaceDN w:val="0"/>
      <w:adjustRightInd w:val="0"/>
      <w:spacing w:after="0" w:line="326" w:lineRule="exact"/>
      <w:ind w:hanging="1368"/>
    </w:pPr>
    <w:rPr>
      <w:rFonts w:ascii="Candara" w:hAnsi="Candara"/>
      <w:sz w:val="24"/>
      <w:szCs w:val="24"/>
      <w:lang w:eastAsia="ru-RU"/>
    </w:rPr>
  </w:style>
  <w:style w:type="paragraph" w:customStyle="1" w:styleId="Style4">
    <w:name w:val="Style4"/>
    <w:basedOn w:val="a0"/>
    <w:uiPriority w:val="99"/>
    <w:rsid w:val="00D0420D"/>
    <w:pPr>
      <w:widowControl w:val="0"/>
      <w:autoSpaceDE w:val="0"/>
      <w:autoSpaceDN w:val="0"/>
      <w:adjustRightInd w:val="0"/>
      <w:spacing w:after="0" w:line="240" w:lineRule="auto"/>
    </w:pPr>
    <w:rPr>
      <w:rFonts w:ascii="Candara" w:hAnsi="Candara"/>
      <w:sz w:val="24"/>
      <w:szCs w:val="24"/>
      <w:lang w:eastAsia="ru-RU"/>
    </w:rPr>
  </w:style>
  <w:style w:type="paragraph" w:customStyle="1" w:styleId="Style5">
    <w:name w:val="Style5"/>
    <w:basedOn w:val="a0"/>
    <w:link w:val="Style50"/>
    <w:uiPriority w:val="99"/>
    <w:rsid w:val="00D0420D"/>
    <w:pPr>
      <w:widowControl w:val="0"/>
      <w:autoSpaceDE w:val="0"/>
      <w:autoSpaceDN w:val="0"/>
      <w:adjustRightInd w:val="0"/>
      <w:spacing w:after="0" w:line="240" w:lineRule="auto"/>
    </w:pPr>
    <w:rPr>
      <w:rFonts w:ascii="Candara" w:hAnsi="Candara"/>
      <w:sz w:val="24"/>
      <w:szCs w:val="24"/>
      <w:lang w:eastAsia="ru-RU"/>
    </w:rPr>
  </w:style>
  <w:style w:type="paragraph" w:customStyle="1" w:styleId="Style6">
    <w:name w:val="Style6"/>
    <w:basedOn w:val="a0"/>
    <w:uiPriority w:val="99"/>
    <w:rsid w:val="00D0420D"/>
    <w:pPr>
      <w:widowControl w:val="0"/>
      <w:autoSpaceDE w:val="0"/>
      <w:autoSpaceDN w:val="0"/>
      <w:adjustRightInd w:val="0"/>
      <w:spacing w:after="0" w:line="240" w:lineRule="auto"/>
    </w:pPr>
    <w:rPr>
      <w:rFonts w:ascii="Candara" w:hAnsi="Candara"/>
      <w:sz w:val="24"/>
      <w:szCs w:val="24"/>
      <w:lang w:eastAsia="ru-RU"/>
    </w:rPr>
  </w:style>
  <w:style w:type="paragraph" w:customStyle="1" w:styleId="Style7">
    <w:name w:val="Style7"/>
    <w:basedOn w:val="a0"/>
    <w:uiPriority w:val="99"/>
    <w:rsid w:val="00D0420D"/>
    <w:pPr>
      <w:widowControl w:val="0"/>
      <w:autoSpaceDE w:val="0"/>
      <w:autoSpaceDN w:val="0"/>
      <w:adjustRightInd w:val="0"/>
      <w:spacing w:after="0" w:line="240" w:lineRule="auto"/>
    </w:pPr>
    <w:rPr>
      <w:rFonts w:ascii="Candara" w:hAnsi="Candara"/>
      <w:sz w:val="24"/>
      <w:szCs w:val="24"/>
      <w:lang w:eastAsia="ru-RU"/>
    </w:rPr>
  </w:style>
  <w:style w:type="paragraph" w:customStyle="1" w:styleId="Style8">
    <w:name w:val="Style8"/>
    <w:basedOn w:val="a0"/>
    <w:uiPriority w:val="99"/>
    <w:rsid w:val="00D0420D"/>
    <w:pPr>
      <w:widowControl w:val="0"/>
      <w:autoSpaceDE w:val="0"/>
      <w:autoSpaceDN w:val="0"/>
      <w:adjustRightInd w:val="0"/>
      <w:spacing w:after="0" w:line="269" w:lineRule="exact"/>
      <w:ind w:firstLine="197"/>
    </w:pPr>
    <w:rPr>
      <w:rFonts w:ascii="Candara" w:hAnsi="Candara"/>
      <w:sz w:val="24"/>
      <w:szCs w:val="24"/>
      <w:lang w:eastAsia="ru-RU"/>
    </w:rPr>
  </w:style>
  <w:style w:type="paragraph" w:customStyle="1" w:styleId="Style9">
    <w:name w:val="Style9"/>
    <w:basedOn w:val="a0"/>
    <w:uiPriority w:val="99"/>
    <w:rsid w:val="00D0420D"/>
    <w:pPr>
      <w:widowControl w:val="0"/>
      <w:autoSpaceDE w:val="0"/>
      <w:autoSpaceDN w:val="0"/>
      <w:adjustRightInd w:val="0"/>
      <w:spacing w:after="0" w:line="240" w:lineRule="auto"/>
    </w:pPr>
    <w:rPr>
      <w:rFonts w:ascii="Candara" w:hAnsi="Candara"/>
      <w:sz w:val="24"/>
      <w:szCs w:val="24"/>
      <w:lang w:eastAsia="ru-RU"/>
    </w:rPr>
  </w:style>
  <w:style w:type="paragraph" w:customStyle="1" w:styleId="Style100">
    <w:name w:val="Style10"/>
    <w:basedOn w:val="a0"/>
    <w:uiPriority w:val="99"/>
    <w:rsid w:val="00D0420D"/>
    <w:pPr>
      <w:widowControl w:val="0"/>
      <w:autoSpaceDE w:val="0"/>
      <w:autoSpaceDN w:val="0"/>
      <w:adjustRightInd w:val="0"/>
      <w:spacing w:after="0" w:line="269" w:lineRule="exact"/>
      <w:ind w:firstLine="221"/>
    </w:pPr>
    <w:rPr>
      <w:rFonts w:ascii="Candara" w:hAnsi="Candara"/>
      <w:sz w:val="24"/>
      <w:szCs w:val="24"/>
      <w:lang w:eastAsia="ru-RU"/>
    </w:rPr>
  </w:style>
  <w:style w:type="paragraph" w:customStyle="1" w:styleId="Style11">
    <w:name w:val="Style11"/>
    <w:basedOn w:val="a0"/>
    <w:uiPriority w:val="99"/>
    <w:rsid w:val="00D0420D"/>
    <w:pPr>
      <w:widowControl w:val="0"/>
      <w:autoSpaceDE w:val="0"/>
      <w:autoSpaceDN w:val="0"/>
      <w:adjustRightInd w:val="0"/>
      <w:spacing w:after="0" w:line="269" w:lineRule="exact"/>
      <w:jc w:val="both"/>
    </w:pPr>
    <w:rPr>
      <w:rFonts w:ascii="Candara" w:hAnsi="Candara"/>
      <w:sz w:val="24"/>
      <w:szCs w:val="24"/>
      <w:lang w:eastAsia="ru-RU"/>
    </w:rPr>
  </w:style>
  <w:style w:type="paragraph" w:customStyle="1" w:styleId="Style12">
    <w:name w:val="Style12"/>
    <w:basedOn w:val="a0"/>
    <w:uiPriority w:val="99"/>
    <w:rsid w:val="00D0420D"/>
    <w:pPr>
      <w:widowControl w:val="0"/>
      <w:autoSpaceDE w:val="0"/>
      <w:autoSpaceDN w:val="0"/>
      <w:adjustRightInd w:val="0"/>
      <w:spacing w:after="0" w:line="302" w:lineRule="exact"/>
      <w:ind w:firstLine="125"/>
    </w:pPr>
    <w:rPr>
      <w:rFonts w:ascii="Candara" w:hAnsi="Candara"/>
      <w:sz w:val="24"/>
      <w:szCs w:val="24"/>
      <w:lang w:eastAsia="ru-RU"/>
    </w:rPr>
  </w:style>
  <w:style w:type="paragraph" w:customStyle="1" w:styleId="Style13">
    <w:name w:val="Style13"/>
    <w:basedOn w:val="a0"/>
    <w:uiPriority w:val="99"/>
    <w:rsid w:val="00D0420D"/>
    <w:pPr>
      <w:widowControl w:val="0"/>
      <w:autoSpaceDE w:val="0"/>
      <w:autoSpaceDN w:val="0"/>
      <w:adjustRightInd w:val="0"/>
      <w:spacing w:after="0" w:line="240" w:lineRule="auto"/>
    </w:pPr>
    <w:rPr>
      <w:rFonts w:ascii="Candara" w:hAnsi="Candara"/>
      <w:sz w:val="24"/>
      <w:szCs w:val="24"/>
      <w:lang w:eastAsia="ru-RU"/>
    </w:rPr>
  </w:style>
  <w:style w:type="paragraph" w:customStyle="1" w:styleId="Style14">
    <w:name w:val="Style14"/>
    <w:basedOn w:val="a0"/>
    <w:uiPriority w:val="99"/>
    <w:rsid w:val="00D0420D"/>
    <w:pPr>
      <w:widowControl w:val="0"/>
      <w:autoSpaceDE w:val="0"/>
      <w:autoSpaceDN w:val="0"/>
      <w:adjustRightInd w:val="0"/>
      <w:spacing w:after="0" w:line="269" w:lineRule="exact"/>
    </w:pPr>
    <w:rPr>
      <w:rFonts w:ascii="Candara" w:hAnsi="Candara"/>
      <w:sz w:val="24"/>
      <w:szCs w:val="24"/>
      <w:lang w:eastAsia="ru-RU"/>
    </w:rPr>
  </w:style>
  <w:style w:type="character" w:customStyle="1" w:styleId="FontStyle16">
    <w:name w:val="Font Style16"/>
    <w:basedOn w:val="a1"/>
    <w:uiPriority w:val="99"/>
    <w:rsid w:val="00D0420D"/>
    <w:rPr>
      <w:rFonts w:ascii="Candara" w:hAnsi="Candara" w:cs="Candara"/>
      <w:b/>
      <w:bCs/>
      <w:color w:val="000000"/>
      <w:spacing w:val="-10"/>
      <w:sz w:val="18"/>
      <w:szCs w:val="18"/>
    </w:rPr>
  </w:style>
  <w:style w:type="character" w:customStyle="1" w:styleId="FontStyle17">
    <w:name w:val="Font Style17"/>
    <w:basedOn w:val="a1"/>
    <w:uiPriority w:val="99"/>
    <w:rsid w:val="00D0420D"/>
    <w:rPr>
      <w:rFonts w:ascii="Bookman Old Style" w:hAnsi="Bookman Old Style" w:cs="Bookman Old Style"/>
      <w:b/>
      <w:bCs/>
      <w:color w:val="000000"/>
      <w:sz w:val="22"/>
      <w:szCs w:val="22"/>
    </w:rPr>
  </w:style>
  <w:style w:type="character" w:customStyle="1" w:styleId="FontStyle18">
    <w:name w:val="Font Style18"/>
    <w:basedOn w:val="a1"/>
    <w:uiPriority w:val="99"/>
    <w:rsid w:val="00D0420D"/>
    <w:rPr>
      <w:rFonts w:ascii="Candara" w:hAnsi="Candara" w:cs="Candara"/>
      <w:color w:val="000000"/>
      <w:sz w:val="16"/>
      <w:szCs w:val="16"/>
    </w:rPr>
  </w:style>
  <w:style w:type="character" w:customStyle="1" w:styleId="FontStyle19">
    <w:name w:val="Font Style19"/>
    <w:basedOn w:val="a1"/>
    <w:uiPriority w:val="99"/>
    <w:rsid w:val="00D0420D"/>
    <w:rPr>
      <w:rFonts w:ascii="Candara" w:hAnsi="Candara" w:cs="Candara"/>
      <w:i/>
      <w:iCs/>
      <w:color w:val="000000"/>
      <w:spacing w:val="-30"/>
      <w:sz w:val="28"/>
      <w:szCs w:val="28"/>
    </w:rPr>
  </w:style>
  <w:style w:type="character" w:customStyle="1" w:styleId="FontStyle20">
    <w:name w:val="Font Style20"/>
    <w:basedOn w:val="a1"/>
    <w:uiPriority w:val="99"/>
    <w:rsid w:val="00D0420D"/>
    <w:rPr>
      <w:rFonts w:ascii="Trebuchet MS" w:hAnsi="Trebuchet MS" w:cs="Trebuchet MS"/>
      <w:color w:val="000000"/>
      <w:sz w:val="16"/>
      <w:szCs w:val="16"/>
    </w:rPr>
  </w:style>
  <w:style w:type="character" w:customStyle="1" w:styleId="FontStyle21">
    <w:name w:val="Font Style21"/>
    <w:basedOn w:val="a1"/>
    <w:uiPriority w:val="99"/>
    <w:rsid w:val="00D0420D"/>
    <w:rPr>
      <w:rFonts w:ascii="Bookman Old Style" w:hAnsi="Bookman Old Style" w:cs="Bookman Old Style"/>
      <w:color w:val="000000"/>
      <w:spacing w:val="10"/>
      <w:sz w:val="20"/>
      <w:szCs w:val="20"/>
    </w:rPr>
  </w:style>
  <w:style w:type="character" w:customStyle="1" w:styleId="FontStyle22">
    <w:name w:val="Font Style22"/>
    <w:basedOn w:val="a1"/>
    <w:uiPriority w:val="99"/>
    <w:rsid w:val="00D0420D"/>
    <w:rPr>
      <w:rFonts w:ascii="Bookman Old Style" w:hAnsi="Bookman Old Style" w:cs="Bookman Old Style"/>
      <w:smallCaps/>
      <w:color w:val="000000"/>
      <w:sz w:val="18"/>
      <w:szCs w:val="18"/>
    </w:rPr>
  </w:style>
  <w:style w:type="character" w:customStyle="1" w:styleId="FontStyle23">
    <w:name w:val="Font Style23"/>
    <w:basedOn w:val="a1"/>
    <w:uiPriority w:val="99"/>
    <w:rsid w:val="00D0420D"/>
    <w:rPr>
      <w:rFonts w:ascii="Courier New" w:hAnsi="Courier New" w:cs="Courier New"/>
      <w:b/>
      <w:bCs/>
      <w:i/>
      <w:iCs/>
      <w:color w:val="000000"/>
      <w:spacing w:val="-20"/>
      <w:sz w:val="22"/>
      <w:szCs w:val="22"/>
    </w:rPr>
  </w:style>
  <w:style w:type="character" w:styleId="ac">
    <w:name w:val="Hyperlink"/>
    <w:basedOn w:val="a1"/>
    <w:uiPriority w:val="99"/>
    <w:rsid w:val="00D0420D"/>
    <w:rPr>
      <w:rFonts w:cs="Times New Roman"/>
      <w:color w:val="000080"/>
      <w:u w:val="single"/>
    </w:rPr>
  </w:style>
  <w:style w:type="character" w:customStyle="1" w:styleId="FontStyle11">
    <w:name w:val="Font Style11"/>
    <w:basedOn w:val="a1"/>
    <w:uiPriority w:val="99"/>
    <w:rsid w:val="00D0420D"/>
    <w:rPr>
      <w:rFonts w:ascii="Courier New" w:hAnsi="Courier New" w:cs="Courier New"/>
      <w:color w:val="000000"/>
      <w:spacing w:val="-10"/>
      <w:sz w:val="20"/>
      <w:szCs w:val="20"/>
    </w:rPr>
  </w:style>
  <w:style w:type="character" w:customStyle="1" w:styleId="FontStyle12">
    <w:name w:val="Font Style12"/>
    <w:basedOn w:val="a1"/>
    <w:uiPriority w:val="99"/>
    <w:rsid w:val="00D0420D"/>
    <w:rPr>
      <w:rFonts w:ascii="Courier New" w:hAnsi="Courier New" w:cs="Courier New"/>
      <w:color w:val="000000"/>
      <w:sz w:val="22"/>
      <w:szCs w:val="22"/>
    </w:rPr>
  </w:style>
  <w:style w:type="character" w:customStyle="1" w:styleId="FontStyle13">
    <w:name w:val="Font Style13"/>
    <w:basedOn w:val="a1"/>
    <w:uiPriority w:val="99"/>
    <w:rsid w:val="00D0420D"/>
    <w:rPr>
      <w:rFonts w:ascii="Courier New" w:hAnsi="Courier New" w:cs="Courier New"/>
      <w:color w:val="000000"/>
      <w:spacing w:val="-20"/>
      <w:sz w:val="24"/>
      <w:szCs w:val="24"/>
    </w:rPr>
  </w:style>
  <w:style w:type="character" w:customStyle="1" w:styleId="FontStyle14">
    <w:name w:val="Font Style14"/>
    <w:basedOn w:val="a1"/>
    <w:uiPriority w:val="99"/>
    <w:rsid w:val="00D0420D"/>
    <w:rPr>
      <w:rFonts w:ascii="Courier New" w:hAnsi="Courier New" w:cs="Courier New"/>
      <w:color w:val="000000"/>
      <w:sz w:val="22"/>
      <w:szCs w:val="22"/>
    </w:rPr>
  </w:style>
  <w:style w:type="paragraph" w:styleId="ad">
    <w:name w:val="Normal (Web)"/>
    <w:basedOn w:val="a0"/>
    <w:uiPriority w:val="99"/>
    <w:unhideWhenUsed/>
    <w:rsid w:val="00D0420D"/>
    <w:pPr>
      <w:spacing w:before="100" w:beforeAutospacing="1" w:after="100" w:afterAutospacing="1" w:line="240" w:lineRule="auto"/>
    </w:pPr>
    <w:rPr>
      <w:rFonts w:ascii="Times New Roman" w:hAnsi="Times New Roman"/>
      <w:sz w:val="24"/>
      <w:szCs w:val="24"/>
      <w:lang w:eastAsia="ru-RU"/>
    </w:rPr>
  </w:style>
  <w:style w:type="paragraph" w:customStyle="1" w:styleId="11">
    <w:name w:val="1.1."/>
    <w:basedOn w:val="Style2"/>
    <w:link w:val="110"/>
    <w:rsid w:val="00D0420D"/>
    <w:pPr>
      <w:widowControl/>
      <w:tabs>
        <w:tab w:val="left" w:pos="142"/>
        <w:tab w:val="left" w:pos="1134"/>
      </w:tabs>
      <w:spacing w:line="360" w:lineRule="auto"/>
      <w:jc w:val="both"/>
    </w:pPr>
    <w:rPr>
      <w:rFonts w:ascii="Times New Roman" w:hAnsi="Times New Roman"/>
    </w:rPr>
  </w:style>
  <w:style w:type="paragraph" w:customStyle="1" w:styleId="111">
    <w:name w:val="1.1.1."/>
    <w:basedOn w:val="Style1"/>
    <w:link w:val="1110"/>
    <w:rsid w:val="00D0420D"/>
    <w:pPr>
      <w:widowControl/>
      <w:spacing w:line="360" w:lineRule="auto"/>
      <w:ind w:left="2127" w:hanging="993"/>
    </w:pPr>
    <w:rPr>
      <w:rFonts w:ascii="Times New Roman" w:hAnsi="Times New Roman"/>
    </w:rPr>
  </w:style>
  <w:style w:type="character" w:customStyle="1" w:styleId="Style20">
    <w:name w:val="Style2 Знак"/>
    <w:basedOn w:val="a1"/>
    <w:link w:val="Style2"/>
    <w:uiPriority w:val="99"/>
    <w:locked/>
    <w:rsid w:val="00D0420D"/>
    <w:rPr>
      <w:rFonts w:ascii="Candara" w:eastAsia="Times New Roman" w:hAnsi="Candara" w:cs="Times New Roman"/>
      <w:sz w:val="24"/>
      <w:szCs w:val="24"/>
      <w:lang w:eastAsia="ru-RU"/>
    </w:rPr>
  </w:style>
  <w:style w:type="character" w:customStyle="1" w:styleId="110">
    <w:name w:val="1.1. Знак"/>
    <w:basedOn w:val="Style20"/>
    <w:link w:val="11"/>
    <w:locked/>
    <w:rsid w:val="00D0420D"/>
    <w:rPr>
      <w:rFonts w:ascii="Times New Roman" w:hAnsi="Times New Roman"/>
    </w:rPr>
  </w:style>
  <w:style w:type="paragraph" w:customStyle="1" w:styleId="a">
    <w:name w:val="Маркер"/>
    <w:basedOn w:val="Style5"/>
    <w:link w:val="ae"/>
    <w:rsid w:val="00D0420D"/>
    <w:pPr>
      <w:numPr>
        <w:numId w:val="29"/>
      </w:numPr>
      <w:ind w:left="0" w:firstLine="0"/>
    </w:pPr>
  </w:style>
  <w:style w:type="character" w:customStyle="1" w:styleId="Style10">
    <w:name w:val="Style1 Знак"/>
    <w:basedOn w:val="a1"/>
    <w:link w:val="Style1"/>
    <w:uiPriority w:val="99"/>
    <w:locked/>
    <w:rsid w:val="00D0420D"/>
    <w:rPr>
      <w:rFonts w:ascii="Candara" w:eastAsia="Times New Roman" w:hAnsi="Candara" w:cs="Times New Roman"/>
      <w:sz w:val="24"/>
      <w:szCs w:val="24"/>
      <w:lang w:eastAsia="ru-RU"/>
    </w:rPr>
  </w:style>
  <w:style w:type="character" w:customStyle="1" w:styleId="1110">
    <w:name w:val="1.1.1. Знак"/>
    <w:basedOn w:val="Style10"/>
    <w:link w:val="111"/>
    <w:locked/>
    <w:rsid w:val="00D0420D"/>
    <w:rPr>
      <w:rFonts w:ascii="Times New Roman" w:hAnsi="Times New Roman"/>
    </w:rPr>
  </w:style>
  <w:style w:type="paragraph" w:customStyle="1" w:styleId="1">
    <w:name w:val="1."/>
    <w:basedOn w:val="Style1"/>
    <w:link w:val="10"/>
    <w:rsid w:val="00D0420D"/>
    <w:pPr>
      <w:widowControl/>
      <w:tabs>
        <w:tab w:val="left" w:pos="1134"/>
      </w:tabs>
      <w:spacing w:line="360" w:lineRule="auto"/>
    </w:pPr>
    <w:rPr>
      <w:rFonts w:ascii="Times New Roman" w:hAnsi="Times New Roman"/>
      <w:b/>
    </w:rPr>
  </w:style>
  <w:style w:type="character" w:customStyle="1" w:styleId="Style50">
    <w:name w:val="Style5 Знак"/>
    <w:basedOn w:val="a1"/>
    <w:link w:val="Style5"/>
    <w:uiPriority w:val="99"/>
    <w:locked/>
    <w:rsid w:val="00D0420D"/>
    <w:rPr>
      <w:rFonts w:ascii="Candara" w:eastAsia="Times New Roman" w:hAnsi="Candara" w:cs="Times New Roman"/>
      <w:sz w:val="24"/>
      <w:szCs w:val="24"/>
      <w:lang w:eastAsia="ru-RU"/>
    </w:rPr>
  </w:style>
  <w:style w:type="character" w:customStyle="1" w:styleId="ae">
    <w:name w:val="Маркер Знак"/>
    <w:basedOn w:val="Style50"/>
    <w:link w:val="a"/>
    <w:locked/>
    <w:rsid w:val="00D0420D"/>
  </w:style>
  <w:style w:type="character" w:customStyle="1" w:styleId="10">
    <w:name w:val="1. Знак"/>
    <w:basedOn w:val="Style10"/>
    <w:link w:val="1"/>
    <w:locked/>
    <w:rsid w:val="00D0420D"/>
    <w:rPr>
      <w:rFonts w:ascii="Times New Roman" w:hAnsi="Times New Roman"/>
      <w:b/>
    </w:rPr>
  </w:style>
  <w:style w:type="paragraph" w:customStyle="1" w:styleId="hp">
    <w:name w:val="hp"/>
    <w:basedOn w:val="a0"/>
    <w:rsid w:val="00D0420D"/>
    <w:pPr>
      <w:spacing w:before="100" w:beforeAutospacing="1" w:after="100" w:afterAutospacing="1" w:line="240" w:lineRule="auto"/>
    </w:pPr>
    <w:rPr>
      <w:rFonts w:ascii="Times New Roman" w:hAnsi="Times New Roman"/>
      <w:sz w:val="24"/>
      <w:szCs w:val="24"/>
      <w:lang w:eastAsia="ru-RU"/>
    </w:rPr>
  </w:style>
  <w:style w:type="character" w:styleId="af">
    <w:name w:val="annotation reference"/>
    <w:basedOn w:val="a1"/>
    <w:uiPriority w:val="99"/>
    <w:semiHidden/>
    <w:unhideWhenUsed/>
    <w:rsid w:val="00D0420D"/>
    <w:rPr>
      <w:rFonts w:cs="Times New Roman"/>
      <w:sz w:val="16"/>
      <w:szCs w:val="16"/>
    </w:rPr>
  </w:style>
  <w:style w:type="paragraph" w:styleId="af0">
    <w:name w:val="annotation text"/>
    <w:basedOn w:val="a0"/>
    <w:link w:val="af1"/>
    <w:uiPriority w:val="99"/>
    <w:semiHidden/>
    <w:unhideWhenUsed/>
    <w:rsid w:val="00D0420D"/>
    <w:pPr>
      <w:widowControl w:val="0"/>
      <w:autoSpaceDE w:val="0"/>
      <w:autoSpaceDN w:val="0"/>
      <w:adjustRightInd w:val="0"/>
      <w:spacing w:after="0" w:line="240" w:lineRule="auto"/>
    </w:pPr>
    <w:rPr>
      <w:rFonts w:ascii="Candara" w:hAnsi="Candara"/>
      <w:sz w:val="20"/>
      <w:szCs w:val="20"/>
      <w:lang w:eastAsia="ru-RU"/>
    </w:rPr>
  </w:style>
  <w:style w:type="character" w:customStyle="1" w:styleId="af1">
    <w:name w:val="Текст примечания Знак"/>
    <w:basedOn w:val="a1"/>
    <w:link w:val="af0"/>
    <w:uiPriority w:val="99"/>
    <w:semiHidden/>
    <w:rsid w:val="00D0420D"/>
    <w:rPr>
      <w:rFonts w:ascii="Candara" w:eastAsia="Times New Roman" w:hAnsi="Candara" w:cs="Times New Roman"/>
      <w:sz w:val="20"/>
      <w:szCs w:val="20"/>
      <w:lang w:eastAsia="ru-RU"/>
    </w:rPr>
  </w:style>
  <w:style w:type="paragraph" w:styleId="af2">
    <w:name w:val="annotation subject"/>
    <w:basedOn w:val="af0"/>
    <w:next w:val="af0"/>
    <w:link w:val="af3"/>
    <w:uiPriority w:val="99"/>
    <w:semiHidden/>
    <w:unhideWhenUsed/>
    <w:rsid w:val="00D0420D"/>
    <w:rPr>
      <w:b/>
      <w:bCs/>
    </w:rPr>
  </w:style>
  <w:style w:type="character" w:customStyle="1" w:styleId="af3">
    <w:name w:val="Тема примечания Знак"/>
    <w:basedOn w:val="af1"/>
    <w:link w:val="af2"/>
    <w:uiPriority w:val="99"/>
    <w:semiHidden/>
    <w:rsid w:val="00D0420D"/>
    <w:rPr>
      <w:b/>
      <w:bCs/>
    </w:rPr>
  </w:style>
  <w:style w:type="paragraph" w:styleId="af4">
    <w:name w:val="Balloon Text"/>
    <w:basedOn w:val="a0"/>
    <w:link w:val="af5"/>
    <w:uiPriority w:val="99"/>
    <w:semiHidden/>
    <w:unhideWhenUsed/>
    <w:rsid w:val="00D0420D"/>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f5">
    <w:name w:val="Текст выноски Знак"/>
    <w:basedOn w:val="a1"/>
    <w:link w:val="af4"/>
    <w:uiPriority w:val="99"/>
    <w:semiHidden/>
    <w:rsid w:val="00D0420D"/>
    <w:rPr>
      <w:rFonts w:ascii="Tahoma" w:eastAsia="Times New Roman" w:hAnsi="Tahoma" w:cs="Tahoma"/>
      <w:sz w:val="16"/>
      <w:szCs w:val="16"/>
      <w:lang w:eastAsia="ru-RU"/>
    </w:rPr>
  </w:style>
  <w:style w:type="character" w:customStyle="1" w:styleId="auto-matches">
    <w:name w:val="auto-matches"/>
    <w:basedOn w:val="a1"/>
    <w:rsid w:val="00D0420D"/>
    <w:rPr>
      <w:rFonts w:cs="Times New Roman"/>
    </w:rPr>
  </w:style>
  <w:style w:type="paragraph" w:customStyle="1" w:styleId="af6">
    <w:name w:val="шаблон текст"/>
    <w:basedOn w:val="a0"/>
    <w:link w:val="af7"/>
    <w:qFormat/>
    <w:rsid w:val="00D0420D"/>
    <w:pPr>
      <w:spacing w:after="0" w:line="360" w:lineRule="auto"/>
      <w:ind w:firstLine="709"/>
      <w:jc w:val="both"/>
    </w:pPr>
    <w:rPr>
      <w:rFonts w:ascii="Arial" w:hAnsi="Arial" w:cs="Arial"/>
      <w:sz w:val="20"/>
      <w:szCs w:val="20"/>
    </w:rPr>
  </w:style>
  <w:style w:type="character" w:customStyle="1" w:styleId="af7">
    <w:name w:val="шаблон текст Знак"/>
    <w:basedOn w:val="a1"/>
    <w:link w:val="af6"/>
    <w:locked/>
    <w:rsid w:val="00D0420D"/>
    <w:rPr>
      <w:rFonts w:ascii="Arial" w:eastAsia="Times New Roman" w:hAnsi="Arial" w:cs="Arial"/>
      <w:sz w:val="20"/>
      <w:szCs w:val="20"/>
    </w:rPr>
  </w:style>
  <w:style w:type="table" w:styleId="af8">
    <w:name w:val="Table Grid"/>
    <w:basedOn w:val="a2"/>
    <w:uiPriority w:val="59"/>
    <w:rsid w:val="00D0420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32</Pages>
  <Words>8080</Words>
  <Characters>46058</Characters>
  <Application>Microsoft Office Word</Application>
  <DocSecurity>0</DocSecurity>
  <Lines>383</Lines>
  <Paragraphs>108</Paragraphs>
  <ScaleCrop>false</ScaleCrop>
  <Company>Microsoft</Company>
  <LinksUpToDate>false</LinksUpToDate>
  <CharactersWithSpaces>54030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DNA7 X64</cp:lastModifiedBy>
  <cp:revision>2</cp:revision>
  <dcterms:created xsi:type="dcterms:W3CDTF">2019-12-05T14:02:00Z</dcterms:created>
  <dcterms:modified xsi:type="dcterms:W3CDTF">2019-12-09T09:54:00Z</dcterms:modified>
</cp:coreProperties>
</file>